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FDF62D" w14:textId="77777777" w:rsidR="005A0B7E" w:rsidRDefault="00000000">
      <w:pPr>
        <w:tabs>
          <w:tab w:val="left" w:pos="7935"/>
        </w:tabs>
        <w:jc w:val="center"/>
      </w:pPr>
      <w:r>
        <w:rPr>
          <w:b/>
        </w:rPr>
        <w:t>Wniosek</w:t>
      </w:r>
    </w:p>
    <w:p w14:paraId="5C0738A1" w14:textId="1697DEBE" w:rsidR="005A0B7E" w:rsidRDefault="005A0B7E">
      <w:pPr>
        <w:tabs>
          <w:tab w:val="left" w:pos="7935"/>
        </w:tabs>
        <w:rPr>
          <w:b/>
        </w:rPr>
      </w:pPr>
    </w:p>
    <w:p w14:paraId="1C145F98" w14:textId="05E4B208" w:rsidR="005A0B7E" w:rsidRDefault="00000000">
      <w:pPr>
        <w:tabs>
          <w:tab w:val="left" w:pos="7935"/>
        </w:tabs>
        <w:jc w:val="both"/>
      </w:pPr>
      <w:r>
        <w:rPr>
          <w:b/>
        </w:rPr>
        <w:t>o przyznanie dofinansowania  przedsięwzięć  związanych z realizacją usuwania azbestu    i wyrobów zawierających azbest na terenie Gminy Boniewo</w:t>
      </w:r>
      <w:r w:rsidR="00D12723">
        <w:rPr>
          <w:b/>
        </w:rPr>
        <w:t xml:space="preserve"> </w:t>
      </w:r>
    </w:p>
    <w:p w14:paraId="55E3EB21" w14:textId="77777777" w:rsidR="005A0B7E" w:rsidRDefault="005A0B7E">
      <w:pPr>
        <w:tabs>
          <w:tab w:val="left" w:pos="7935"/>
        </w:tabs>
      </w:pPr>
    </w:p>
    <w:p w14:paraId="206E1F36" w14:textId="7C17FC46" w:rsidR="005A0B7E" w:rsidRPr="0053198E" w:rsidRDefault="00000000">
      <w:pPr>
        <w:tabs>
          <w:tab w:val="left" w:pos="7935"/>
        </w:tabs>
      </w:pPr>
      <w:r>
        <w:rPr>
          <w:b/>
        </w:rPr>
        <w:t>1. Dane osobowe  :</w:t>
      </w:r>
    </w:p>
    <w:p w14:paraId="3BB02DCA" w14:textId="77777777" w:rsidR="005A0B7E" w:rsidRDefault="00000000">
      <w:r>
        <w:t>a/ imię …………………………………………………………………………………….</w:t>
      </w:r>
    </w:p>
    <w:p w14:paraId="70D969AF" w14:textId="77777777" w:rsidR="005A0B7E" w:rsidRDefault="00000000">
      <w:r>
        <w:t>b/ nazwisko ………………………………………………….……………………………</w:t>
      </w:r>
    </w:p>
    <w:p w14:paraId="5FB84D77" w14:textId="77777777" w:rsidR="005A0B7E" w:rsidRDefault="00000000">
      <w:r>
        <w:t>c/ adres  zamieszkania  :</w:t>
      </w:r>
    </w:p>
    <w:p w14:paraId="3C80C7D7" w14:textId="77777777" w:rsidR="005A0B7E" w:rsidRDefault="00000000">
      <w:r>
        <w:t xml:space="preserve">    ulica ………………………….……..… nr domu ………… nr mieszkania ………….</w:t>
      </w:r>
    </w:p>
    <w:p w14:paraId="337F5561" w14:textId="77777777" w:rsidR="005A0B7E" w:rsidRDefault="00000000">
      <w:r>
        <w:t xml:space="preserve">    miejscowość ………………………...……… kod  pocztowy ………………………..</w:t>
      </w:r>
    </w:p>
    <w:p w14:paraId="36FB2EA6" w14:textId="77777777" w:rsidR="005A0B7E" w:rsidRDefault="00000000">
      <w:r>
        <w:t xml:space="preserve">   </w:t>
      </w:r>
      <w:r>
        <w:rPr>
          <w:b/>
          <w:bCs/>
        </w:rPr>
        <w:t xml:space="preserve"> nr ewidencyjny działki</w:t>
      </w:r>
      <w:r>
        <w:t xml:space="preserve">  ……….………….. </w:t>
      </w:r>
      <w:r>
        <w:rPr>
          <w:b/>
          <w:bCs/>
        </w:rPr>
        <w:t xml:space="preserve">obręb </w:t>
      </w:r>
      <w:r>
        <w:t>…………………………………</w:t>
      </w:r>
    </w:p>
    <w:p w14:paraId="5D3969EC" w14:textId="77777777" w:rsidR="005A0B7E" w:rsidRDefault="00000000">
      <w:pPr>
        <w:ind w:left="283" w:hanging="283"/>
      </w:pPr>
      <w:r>
        <w:t xml:space="preserve">d/ adres realizacji zadania </w:t>
      </w:r>
      <w:r>
        <w:rPr>
          <w:b/>
          <w:bCs/>
        </w:rPr>
        <w:t xml:space="preserve">(WYPEŁNIĆ WYŁĄCZNIE JEŻELI INNY NIŻ  ZAMIESZKANIA) :    </w:t>
      </w:r>
    </w:p>
    <w:p w14:paraId="7EA177D8" w14:textId="77777777" w:rsidR="005A0B7E" w:rsidRDefault="00000000">
      <w:r>
        <w:t xml:space="preserve">    ulica …………………………………… nr domu ………… nr mieszkania ………….</w:t>
      </w:r>
    </w:p>
    <w:p w14:paraId="137F9601" w14:textId="77777777" w:rsidR="005A0B7E" w:rsidRDefault="00000000">
      <w:r>
        <w:t xml:space="preserve">    miejscowość ……………………………….. kod  pocztowy ………………………….</w:t>
      </w:r>
    </w:p>
    <w:p w14:paraId="4157AC05" w14:textId="77777777" w:rsidR="005A0B7E" w:rsidRDefault="00000000">
      <w:r>
        <w:t xml:space="preserve">    nr ewidencyjny działki  ………………….. obręb ……………………………………..</w:t>
      </w:r>
    </w:p>
    <w:p w14:paraId="5B6F15CE" w14:textId="77777777" w:rsidR="005A0B7E" w:rsidRDefault="00000000">
      <w:r>
        <w:t xml:space="preserve">e/ </w:t>
      </w:r>
      <w:r>
        <w:rPr>
          <w:b/>
          <w:bCs/>
        </w:rPr>
        <w:t>telefon kontaktowy  ………………………….</w:t>
      </w:r>
    </w:p>
    <w:p w14:paraId="4FA45F72" w14:textId="77777777" w:rsidR="005A0B7E" w:rsidRDefault="005A0B7E"/>
    <w:p w14:paraId="2854884A" w14:textId="3F35F254" w:rsidR="005A0B7E" w:rsidRPr="0053198E" w:rsidRDefault="00000000">
      <w:r>
        <w:rPr>
          <w:b/>
        </w:rPr>
        <w:t>2. Opis wymiany – likwidacji pokrycia dachowego lub elewacji :</w:t>
      </w:r>
    </w:p>
    <w:p w14:paraId="4DFD43BE" w14:textId="78F8EB05" w:rsidR="005A0B7E" w:rsidRDefault="0062083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876521" wp14:editId="2699E528">
                <wp:simplePos x="0" y="0"/>
                <wp:positionH relativeFrom="column">
                  <wp:posOffset>1703070</wp:posOffset>
                </wp:positionH>
                <wp:positionV relativeFrom="paragraph">
                  <wp:posOffset>21590</wp:posOffset>
                </wp:positionV>
                <wp:extent cx="144780" cy="144780"/>
                <wp:effectExtent l="12065" t="6350" r="5080" b="10795"/>
                <wp:wrapNone/>
                <wp:docPr id="626673088" name="Kształ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0ECC8" id="Kształt1" o:spid="_x0000_s1026" style="position:absolute;margin-left:134.1pt;margin-top:1.7pt;width:11.4pt;height:11.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" filled="f" strokeweight=".74pt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3FA19E" wp14:editId="1F08F733">
                <wp:simplePos x="0" y="0"/>
                <wp:positionH relativeFrom="column">
                  <wp:posOffset>1703070</wp:posOffset>
                </wp:positionH>
                <wp:positionV relativeFrom="paragraph">
                  <wp:posOffset>21590</wp:posOffset>
                </wp:positionV>
                <wp:extent cx="144780" cy="144780"/>
                <wp:effectExtent l="12065" t="6350" r="5080" b="10795"/>
                <wp:wrapNone/>
                <wp:docPr id="13721757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C4DF9" id="Rectangle 3" o:spid="_x0000_s1026" style="position:absolute;margin-left:134.1pt;margin-top:1.7pt;width:11.4pt;height:11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" filled="f" strokeweight=".74pt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280356" wp14:editId="3DEDFC3A">
                <wp:simplePos x="0" y="0"/>
                <wp:positionH relativeFrom="column">
                  <wp:posOffset>2533650</wp:posOffset>
                </wp:positionH>
                <wp:positionV relativeFrom="paragraph">
                  <wp:posOffset>29210</wp:posOffset>
                </wp:positionV>
                <wp:extent cx="152400" cy="152400"/>
                <wp:effectExtent l="13970" t="13970" r="5080" b="5080"/>
                <wp:wrapNone/>
                <wp:docPr id="1169733536" name="Kształ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40727" id="Kształt2" o:spid="_x0000_s1026" style="position:absolute;margin-left:199.5pt;margin-top:2.3pt;width:12pt;height:1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" filled="f" strokeweight=".74pt">
                <v:stroke joinstyle="round"/>
              </v:rect>
            </w:pict>
          </mc:Fallback>
        </mc:AlternateContent>
      </w:r>
      <w:r w:rsidR="00000000">
        <w:t>a/ rodzaj powierzchni                  dach           elewacja</w:t>
      </w:r>
    </w:p>
    <w:p w14:paraId="081CA718" w14:textId="77777777" w:rsidR="005A0B7E" w:rsidRDefault="00000000">
      <w:r>
        <w:t>b/ rodzaj prac:</w:t>
      </w:r>
    </w:p>
    <w:p w14:paraId="4E42F9BE" w14:textId="2E8FF42F" w:rsidR="005A0B7E" w:rsidRDefault="0062083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4EB62" wp14:editId="7B5CB4C5">
                <wp:simplePos x="0" y="0"/>
                <wp:positionH relativeFrom="column">
                  <wp:posOffset>156210</wp:posOffset>
                </wp:positionH>
                <wp:positionV relativeFrom="paragraph">
                  <wp:posOffset>31750</wp:posOffset>
                </wp:positionV>
                <wp:extent cx="129540" cy="129540"/>
                <wp:effectExtent l="8255" t="13970" r="5080" b="8890"/>
                <wp:wrapNone/>
                <wp:docPr id="871544661" name="Kształ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4619C" id="Kształt3" o:spid="_x0000_s1026" style="position:absolute;margin-left:12.3pt;margin-top:2.5pt;width:10.2pt;height:10.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" filled="f" strokeweight=".74pt">
                <v:stroke joinstyle="round"/>
              </v:rect>
            </w:pict>
          </mc:Fallback>
        </mc:AlternateContent>
      </w:r>
      <w:r w:rsidR="00000000">
        <w:t xml:space="preserve">        demontaż transport i unieszkodliwienie wyrobów zawierających azbest</w:t>
      </w:r>
    </w:p>
    <w:p w14:paraId="7A73C670" w14:textId="23E85603" w:rsidR="005A0B7E" w:rsidRDefault="00620830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96F33A" wp14:editId="11B33AED">
                <wp:simplePos x="0" y="0"/>
                <wp:positionH relativeFrom="column">
                  <wp:posOffset>156210</wp:posOffset>
                </wp:positionH>
                <wp:positionV relativeFrom="paragraph">
                  <wp:posOffset>55880</wp:posOffset>
                </wp:positionV>
                <wp:extent cx="137160" cy="137160"/>
                <wp:effectExtent l="8255" t="13335" r="6985" b="11430"/>
                <wp:wrapNone/>
                <wp:docPr id="715530153" name="Kształ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83A48" id="Kształt4" o:spid="_x0000_s1026" style="position:absolute;margin-left:12.3pt;margin-top:4.4pt;width:10.8pt;height:10.8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" filled="f" strokeweight=".74pt">
                <v:stroke joinstyle="round"/>
              </v:rect>
            </w:pict>
          </mc:Fallback>
        </mc:AlternateContent>
      </w:r>
      <w:r w:rsidR="00000000">
        <w:t xml:space="preserve">        zbiórka, transport i unieszkodliwienie wyrobów zawierających azbest</w:t>
      </w:r>
    </w:p>
    <w:p w14:paraId="34F3C68C" w14:textId="42C424E9" w:rsidR="005A0B7E" w:rsidRDefault="00000000">
      <w:r>
        <w:t>c/ wielkość powierzchni przeznaczonej do unieszkodliwienia :</w:t>
      </w:r>
    </w:p>
    <w:p w14:paraId="0714B6F0" w14:textId="77777777" w:rsidR="005A0B7E" w:rsidRDefault="00000000">
      <w:r>
        <w:t xml:space="preserve">   łączna powierzchnia płyt …………….….. m</w:t>
      </w:r>
      <w:r>
        <w:rPr>
          <w:vertAlign w:val="superscript"/>
        </w:rPr>
        <w:t>2</w:t>
      </w:r>
    </w:p>
    <w:p w14:paraId="40BAD301" w14:textId="77777777" w:rsidR="005A0B7E" w:rsidRDefault="00000000">
      <w:r>
        <w:rPr>
          <w:vertAlign w:val="superscript"/>
        </w:rPr>
        <w:t xml:space="preserve">     </w:t>
      </w:r>
      <w:r>
        <w:t>szacunkowy ciężar …………………...… Mg</w:t>
      </w:r>
    </w:p>
    <w:p w14:paraId="5A3DA195" w14:textId="77777777" w:rsidR="005A0B7E" w:rsidRDefault="00000000">
      <w:r>
        <w:t>d/ planowany termin realizacji zadania ……………...……………..</w:t>
      </w:r>
    </w:p>
    <w:p w14:paraId="096CB144" w14:textId="77777777" w:rsidR="005A0B7E" w:rsidRDefault="005A0B7E">
      <w:pPr>
        <w:rPr>
          <w:b/>
          <w:bCs/>
          <w:sz w:val="28"/>
          <w:szCs w:val="28"/>
        </w:rPr>
      </w:pPr>
    </w:p>
    <w:p w14:paraId="29D932E7" w14:textId="77777777" w:rsidR="005A0B7E" w:rsidRDefault="00000000">
      <w:r>
        <w:rPr>
          <w:b/>
          <w:bCs/>
          <w:sz w:val="28"/>
          <w:szCs w:val="28"/>
        </w:rPr>
        <w:t>Oświadczam, że:</w:t>
      </w:r>
    </w:p>
    <w:p w14:paraId="0C82A069" w14:textId="77777777" w:rsidR="005A0B7E" w:rsidRDefault="00000000">
      <w:pPr>
        <w:ind w:left="227" w:hanging="227"/>
        <w:jc w:val="both"/>
      </w:pPr>
      <w:r>
        <w:rPr>
          <w:sz w:val="22"/>
          <w:szCs w:val="22"/>
        </w:rPr>
        <w:t>- zapoznałem się z treścią Regulaminu dofinansowania przedsięwzięć związanych z realizacją programu usuwania azbestu i wyrobów zawierających azbest na terenie Gminy Boniewo,</w:t>
      </w:r>
    </w:p>
    <w:p w14:paraId="0A50A37B" w14:textId="77777777" w:rsidR="005A0B7E" w:rsidRDefault="00000000">
      <w:pPr>
        <w:ind w:left="227" w:hanging="227"/>
        <w:jc w:val="both"/>
      </w:pPr>
      <w:r>
        <w:rPr>
          <w:sz w:val="22"/>
          <w:szCs w:val="22"/>
        </w:rPr>
        <w:t>-  złożyłem prawidłową informację we wniosku o ilości i miejscu występowania azbestu,</w:t>
      </w:r>
    </w:p>
    <w:p w14:paraId="52A250BD" w14:textId="5F2C091E" w:rsidR="005A0B7E" w:rsidRDefault="00000000" w:rsidP="0053198E">
      <w:pPr>
        <w:ind w:left="170" w:hanging="170"/>
        <w:jc w:val="both"/>
      </w:pPr>
      <w:r>
        <w:rPr>
          <w:sz w:val="22"/>
          <w:szCs w:val="22"/>
        </w:rPr>
        <w:t>-  wyrażam zgodę na przeprowadzenie kontroli stanu i ilości wyrobów zawierających azbest objętych dofinansowaniem, w tym wstępu na nieruchomość,</w:t>
      </w:r>
    </w:p>
    <w:p w14:paraId="38004771" w14:textId="77777777" w:rsidR="005A0B7E" w:rsidRDefault="00000000">
      <w:pPr>
        <w:ind w:left="227" w:hanging="227"/>
        <w:jc w:val="both"/>
      </w:pPr>
      <w:r>
        <w:rPr>
          <w:sz w:val="22"/>
          <w:szCs w:val="22"/>
        </w:rPr>
        <w:t>- przyjmuję do wiadomości, że wydatki związane z zakupem i montażem nowego pokrycia dachowego leżą po stronie Wnioskodawcy,</w:t>
      </w:r>
    </w:p>
    <w:p w14:paraId="0256F16A" w14:textId="7B8A1683" w:rsidR="005A0B7E" w:rsidRDefault="00000000">
      <w:pPr>
        <w:ind w:left="170" w:hanging="170"/>
        <w:jc w:val="both"/>
      </w:pPr>
      <w:r>
        <w:rPr>
          <w:sz w:val="22"/>
          <w:szCs w:val="22"/>
        </w:rPr>
        <w:t>-  wyrażam zgodę na przetwarzanie moich danych osobowych na podstawie ustawy z dnia 10 maja 2018 r. o ochronie danych osobowych w zakresie realizacji niniejszego wniosku.</w:t>
      </w:r>
    </w:p>
    <w:p w14:paraId="5C7827C7" w14:textId="77777777" w:rsidR="005A0B7E" w:rsidRDefault="005A0B7E">
      <w:pPr>
        <w:rPr>
          <w:sz w:val="22"/>
          <w:szCs w:val="22"/>
        </w:rPr>
      </w:pPr>
    </w:p>
    <w:p w14:paraId="089AE6F3" w14:textId="51BA889E" w:rsidR="005A0B7E" w:rsidRPr="0053198E" w:rsidRDefault="00000000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53198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53198E">
        <w:rPr>
          <w:sz w:val="16"/>
          <w:szCs w:val="16"/>
        </w:rPr>
        <w:t>…...………………………………….</w:t>
      </w:r>
    </w:p>
    <w:p w14:paraId="399AA0BD" w14:textId="073722D1" w:rsidR="005A0B7E" w:rsidRPr="0053198E" w:rsidRDefault="00000000">
      <w:pPr>
        <w:tabs>
          <w:tab w:val="left" w:pos="6060"/>
        </w:tabs>
        <w:rPr>
          <w:sz w:val="16"/>
          <w:szCs w:val="16"/>
        </w:rPr>
      </w:pPr>
      <w:r w:rsidRPr="0053198E">
        <w:rPr>
          <w:sz w:val="16"/>
          <w:szCs w:val="16"/>
        </w:rPr>
        <w:t xml:space="preserve">                                                                 </w:t>
      </w:r>
      <w:r w:rsidR="0053198E">
        <w:rPr>
          <w:sz w:val="16"/>
          <w:szCs w:val="16"/>
        </w:rPr>
        <w:t xml:space="preserve">                                                                           </w:t>
      </w:r>
      <w:r w:rsidRPr="0053198E">
        <w:rPr>
          <w:sz w:val="16"/>
          <w:szCs w:val="16"/>
        </w:rPr>
        <w:t xml:space="preserve"> /data i czytelny podpis wnioskodawcy/</w:t>
      </w:r>
    </w:p>
    <w:p w14:paraId="7C154FCB" w14:textId="77777777" w:rsidR="005A0B7E" w:rsidRDefault="005A0B7E">
      <w:pPr>
        <w:spacing w:before="57" w:after="57" w:line="276" w:lineRule="auto"/>
        <w:jc w:val="both"/>
      </w:pPr>
    </w:p>
    <w:p w14:paraId="6E645F45" w14:textId="139E65BF" w:rsidR="0053198E" w:rsidRDefault="0053198E" w:rsidP="0053198E">
      <w:pPr>
        <w:tabs>
          <w:tab w:val="left" w:pos="7935"/>
        </w:tabs>
        <w:jc w:val="both"/>
        <w:rPr>
          <w:sz w:val="22"/>
          <w:szCs w:val="22"/>
        </w:rPr>
      </w:pPr>
      <w:r>
        <w:t xml:space="preserve">Oświadczam, że niniejsze </w:t>
      </w:r>
      <w:r>
        <w:rPr>
          <w:sz w:val="22"/>
          <w:szCs w:val="22"/>
        </w:rPr>
        <w:t xml:space="preserve">przedsięwzięcie w zakresie zbierania, transportu oraz unieszkodliwiania odpadów zawierających azbest jest/ </w:t>
      </w:r>
      <w:r w:rsidRPr="0053198E">
        <w:rPr>
          <w:sz w:val="22"/>
          <w:szCs w:val="22"/>
        </w:rPr>
        <w:t>nie jest objęte dofinansowaniem w ramach Krajowego Planu Odbudowy i Zwiększania Odporności Działania A1.4.1 udzielanym przez ARiMR.</w:t>
      </w:r>
    </w:p>
    <w:p w14:paraId="7BC0E35E" w14:textId="77777777" w:rsidR="0053198E" w:rsidRDefault="0053198E" w:rsidP="0053198E">
      <w:pPr>
        <w:rPr>
          <w:sz w:val="22"/>
          <w:szCs w:val="22"/>
        </w:rPr>
      </w:pPr>
    </w:p>
    <w:p w14:paraId="31DF9418" w14:textId="77777777" w:rsidR="0053198E" w:rsidRPr="0053198E" w:rsidRDefault="0053198E" w:rsidP="0053198E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198E">
        <w:rPr>
          <w:sz w:val="16"/>
          <w:szCs w:val="16"/>
        </w:rPr>
        <w:t>…...………………………………….</w:t>
      </w:r>
    </w:p>
    <w:p w14:paraId="06A01492" w14:textId="5E01C1A5" w:rsidR="0053198E" w:rsidRPr="0053198E" w:rsidRDefault="0053198E" w:rsidP="0053198E">
      <w:pPr>
        <w:tabs>
          <w:tab w:val="left" w:pos="6060"/>
        </w:tabs>
        <w:rPr>
          <w:sz w:val="16"/>
          <w:szCs w:val="16"/>
        </w:rPr>
      </w:pPr>
      <w:r w:rsidRPr="0053198E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53198E">
        <w:rPr>
          <w:sz w:val="16"/>
          <w:szCs w:val="16"/>
        </w:rPr>
        <w:t xml:space="preserve"> /data i czytelny podpis wnioskodawcy/</w:t>
      </w:r>
    </w:p>
    <w:p w14:paraId="1639DB53" w14:textId="77777777" w:rsidR="0053198E" w:rsidRDefault="0053198E"/>
    <w:p w14:paraId="449FAE5B" w14:textId="3DEBD406" w:rsidR="0053198E" w:rsidRDefault="0053198E" w:rsidP="0053198E">
      <w:pPr>
        <w:jc w:val="both"/>
      </w:pPr>
      <w:r>
        <w:rPr>
          <w:sz w:val="22"/>
          <w:szCs w:val="22"/>
        </w:rPr>
        <w:t>Oświadczam, że zmiana pokrycia dotyczy budynku, w którym jest/nie jest  prowadzona działalność rolnicza, gospodarcza.</w:t>
      </w:r>
    </w:p>
    <w:p w14:paraId="34FC2B2C" w14:textId="77777777" w:rsidR="0053198E" w:rsidRDefault="0053198E"/>
    <w:p w14:paraId="4910F4CD" w14:textId="77777777" w:rsidR="0053198E" w:rsidRPr="0053198E" w:rsidRDefault="0053198E" w:rsidP="0053198E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198E">
        <w:rPr>
          <w:sz w:val="16"/>
          <w:szCs w:val="16"/>
        </w:rPr>
        <w:t>…...………………………………….</w:t>
      </w:r>
    </w:p>
    <w:p w14:paraId="2A8C30B2" w14:textId="77777777" w:rsidR="0053198E" w:rsidRPr="0053198E" w:rsidRDefault="0053198E" w:rsidP="0053198E">
      <w:pPr>
        <w:tabs>
          <w:tab w:val="left" w:pos="6060"/>
        </w:tabs>
        <w:rPr>
          <w:sz w:val="16"/>
          <w:szCs w:val="16"/>
        </w:rPr>
      </w:pPr>
      <w:r w:rsidRPr="0053198E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53198E">
        <w:rPr>
          <w:sz w:val="16"/>
          <w:szCs w:val="16"/>
        </w:rPr>
        <w:t xml:space="preserve"> /data i czytelny podpis wnioskodawcy/</w:t>
      </w:r>
    </w:p>
    <w:p w14:paraId="5F34D66F" w14:textId="77777777" w:rsidR="0053198E" w:rsidRDefault="0053198E" w:rsidP="0053198E"/>
    <w:p w14:paraId="58A3167B" w14:textId="77777777" w:rsidR="0053198E" w:rsidRDefault="0053198E">
      <w:pPr>
        <w:sectPr w:rsidR="0053198E" w:rsidSect="0053198E">
          <w:headerReference w:type="default" r:id="rId6"/>
          <w:pgSz w:w="11906" w:h="16838"/>
          <w:pgMar w:top="568" w:right="1417" w:bottom="248" w:left="1417" w:header="870" w:footer="708" w:gutter="0"/>
          <w:cols w:space="708"/>
          <w:docGrid w:linePitch="360"/>
        </w:sectPr>
      </w:pPr>
    </w:p>
    <w:p w14:paraId="03A250B8" w14:textId="77777777" w:rsidR="005A0B7E" w:rsidRDefault="00000000">
      <w:pPr>
        <w:pageBreakBefore/>
        <w:widowControl w:val="0"/>
        <w:pBdr>
          <w:top w:val="nil"/>
          <w:left w:val="nil"/>
          <w:bottom w:val="nil"/>
          <w:right w:val="nil"/>
        </w:pBdr>
        <w:spacing w:after="83"/>
        <w:jc w:val="center"/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lang w:bidi="hi-IN"/>
        </w:rPr>
        <w:lastRenderedPageBreak/>
        <w:t>INFORMACJA O WYROBACH ZAWIERAJĄCYCH AZBEST</w:t>
      </w:r>
      <w:r>
        <w:rPr>
          <w:rFonts w:eastAsia="SimSun" w:cs="Mangal"/>
          <w:kern w:val="3"/>
          <w:position w:val="7"/>
          <w:lang w:bidi="hi-IN"/>
        </w:rPr>
        <w:t>1)</w:t>
      </w:r>
    </w:p>
    <w:p w14:paraId="04FF42C4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lang w:bidi="hi-IN"/>
        </w:rPr>
        <w:t>1. Nazwa miejsca/urządzenia/instalacji, adres</w:t>
      </w:r>
      <w:r>
        <w:rPr>
          <w:rFonts w:eastAsia="SimSun" w:cs="Mangal"/>
          <w:kern w:val="3"/>
          <w:position w:val="7"/>
          <w:lang w:bidi="hi-IN"/>
        </w:rPr>
        <w:t>2)</w:t>
      </w:r>
      <w:r>
        <w:rPr>
          <w:rFonts w:eastAsia="SimSun" w:cs="Mangal"/>
          <w:kern w:val="3"/>
          <w:lang w:bidi="hi-IN"/>
        </w:rPr>
        <w:t>:</w:t>
      </w:r>
    </w:p>
    <w:p w14:paraId="4FB11B37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eastAsia="SimSun" w:cs="Mangal"/>
          <w:kern w:val="3"/>
          <w:lang w:bidi="hi-IN"/>
        </w:rPr>
      </w:pPr>
      <w:r>
        <w:rPr>
          <w:rFonts w:eastAsia="SimSun" w:cs="Mangal"/>
          <w:kern w:val="3"/>
          <w:lang w:bidi="hi-IN"/>
        </w:rPr>
        <w:t>......................................................................................................................................................................</w:t>
      </w:r>
    </w:p>
    <w:p w14:paraId="586DE7CB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eastAsia="SimSun" w:cs="Mangal"/>
          <w:kern w:val="3"/>
          <w:lang w:bidi="hi-IN"/>
        </w:rPr>
      </w:pPr>
      <w:r>
        <w:rPr>
          <w:rFonts w:eastAsia="SimSun" w:cs="Mangal"/>
          <w:kern w:val="3"/>
          <w:lang w:bidi="hi-IN"/>
        </w:rPr>
        <w:t>......................................................................................................................................................................</w:t>
      </w:r>
    </w:p>
    <w:p w14:paraId="0B623648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eastAsia="SimSun" w:cs="Mangal"/>
          <w:kern w:val="3"/>
          <w:lang w:bidi="hi-IN"/>
        </w:rPr>
      </w:pPr>
      <w:r>
        <w:rPr>
          <w:rFonts w:eastAsia="SimSun" w:cs="Mangal"/>
          <w:kern w:val="3"/>
          <w:lang w:bidi="hi-IN"/>
        </w:rPr>
        <w:t>2. Wykorzystujący wyroby zawierające azbest – imię i nazwisko lub nazwa i adres:</w:t>
      </w:r>
    </w:p>
    <w:p w14:paraId="51C93256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eastAsia="SimSun" w:cs="Mangal"/>
          <w:kern w:val="3"/>
          <w:lang w:bidi="hi-IN"/>
        </w:rPr>
      </w:pPr>
      <w:r>
        <w:rPr>
          <w:rFonts w:eastAsia="SimSun" w:cs="Mangal"/>
          <w:kern w:val="3"/>
          <w:lang w:bidi="hi-IN"/>
        </w:rPr>
        <w:t>......................................................................................................................................................................</w:t>
      </w:r>
    </w:p>
    <w:p w14:paraId="2E9CE057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after="26"/>
        <w:rPr>
          <w:rFonts w:eastAsia="SimSun" w:cs="Mangal"/>
          <w:kern w:val="3"/>
          <w:lang w:bidi="hi-IN"/>
        </w:rPr>
      </w:pPr>
      <w:r>
        <w:rPr>
          <w:rFonts w:eastAsia="SimSun" w:cs="Mangal"/>
          <w:kern w:val="3"/>
          <w:lang w:bidi="hi-IN"/>
        </w:rPr>
        <w:t>......................................................................................................................................................................</w:t>
      </w:r>
    </w:p>
    <w:p w14:paraId="53572DF0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lang w:bidi="hi-IN"/>
        </w:rPr>
        <w:t>3. Rodzaj zabudowy</w:t>
      </w:r>
      <w:r>
        <w:rPr>
          <w:rFonts w:eastAsia="SimSun" w:cs="Mangal"/>
          <w:kern w:val="3"/>
          <w:position w:val="7"/>
          <w:lang w:bidi="hi-IN"/>
        </w:rPr>
        <w:t>3)</w:t>
      </w:r>
      <w:r>
        <w:rPr>
          <w:rFonts w:eastAsia="SimSun" w:cs="Mangal"/>
          <w:kern w:val="3"/>
          <w:lang w:bidi="hi-IN"/>
        </w:rPr>
        <w:t>: .............................................................................................................................</w:t>
      </w:r>
    </w:p>
    <w:p w14:paraId="528A4334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lang w:bidi="hi-IN"/>
        </w:rPr>
        <w:t>4. Numer działki ewidencyjnej</w:t>
      </w:r>
      <w:r>
        <w:rPr>
          <w:rFonts w:eastAsia="SimSun" w:cs="Mangal"/>
          <w:kern w:val="3"/>
          <w:position w:val="7"/>
          <w:lang w:bidi="hi-IN"/>
        </w:rPr>
        <w:t>4)</w:t>
      </w:r>
      <w:r>
        <w:rPr>
          <w:rFonts w:eastAsia="SimSun" w:cs="Mangal"/>
          <w:kern w:val="3"/>
          <w:lang w:bidi="hi-IN"/>
        </w:rPr>
        <w:t>: .............................................................................................................</w:t>
      </w:r>
    </w:p>
    <w:p w14:paraId="1D40F4C4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lang w:bidi="hi-IN"/>
        </w:rPr>
        <w:t>5. Numer obrębu ewidencyjnego</w:t>
      </w:r>
      <w:r>
        <w:rPr>
          <w:rFonts w:eastAsia="SimSun" w:cs="Mangal"/>
          <w:kern w:val="3"/>
          <w:position w:val="7"/>
          <w:lang w:bidi="hi-IN"/>
        </w:rPr>
        <w:t>4)</w:t>
      </w:r>
      <w:r>
        <w:rPr>
          <w:rFonts w:eastAsia="SimSun" w:cs="Mangal"/>
          <w:kern w:val="3"/>
          <w:lang w:bidi="hi-IN"/>
        </w:rPr>
        <w:t>: ..........................................................................................................</w:t>
      </w:r>
    </w:p>
    <w:p w14:paraId="5FFAB2A2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after="26"/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lang w:bidi="hi-IN"/>
        </w:rPr>
        <w:t>6. Nazwa, rodzaj wyrobu</w:t>
      </w:r>
      <w:r>
        <w:rPr>
          <w:rFonts w:eastAsia="SimSun" w:cs="Mangal"/>
          <w:kern w:val="3"/>
          <w:position w:val="7"/>
          <w:lang w:bidi="hi-IN"/>
        </w:rPr>
        <w:t>5)</w:t>
      </w:r>
      <w:r>
        <w:rPr>
          <w:rFonts w:eastAsia="SimSun" w:cs="Mangal"/>
          <w:kern w:val="3"/>
          <w:lang w:bidi="hi-IN"/>
        </w:rPr>
        <w:t>: ......................................................................................................................</w:t>
      </w:r>
    </w:p>
    <w:p w14:paraId="2FA3C9DE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lang w:bidi="hi-IN"/>
        </w:rPr>
        <w:t>7. Ilość posiadanych wyrobów</w:t>
      </w:r>
      <w:r>
        <w:rPr>
          <w:rFonts w:eastAsia="SimSun" w:cs="Mangal"/>
          <w:kern w:val="3"/>
          <w:position w:val="7"/>
          <w:lang w:bidi="hi-IN"/>
        </w:rPr>
        <w:t>6)</w:t>
      </w:r>
      <w:r>
        <w:rPr>
          <w:rFonts w:eastAsia="SimSun" w:cs="Mangal"/>
          <w:kern w:val="3"/>
          <w:lang w:bidi="hi-IN"/>
        </w:rPr>
        <w:t>: ..............................................................................................................</w:t>
      </w:r>
    </w:p>
    <w:p w14:paraId="39841B65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lang w:bidi="hi-IN"/>
        </w:rPr>
        <w:t>8. Stopień pilności</w:t>
      </w:r>
      <w:r>
        <w:rPr>
          <w:rFonts w:eastAsia="SimSun" w:cs="Mangal"/>
          <w:kern w:val="3"/>
          <w:position w:val="7"/>
          <w:lang w:bidi="hi-IN"/>
        </w:rPr>
        <w:t>7)</w:t>
      </w:r>
      <w:r>
        <w:rPr>
          <w:rFonts w:eastAsia="SimSun" w:cs="Mangal"/>
          <w:kern w:val="3"/>
          <w:lang w:bidi="hi-IN"/>
        </w:rPr>
        <w:t>: .................................................................................................................................</w:t>
      </w:r>
    </w:p>
    <w:p w14:paraId="1C1BD20D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after="26"/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lang w:bidi="hi-IN"/>
        </w:rPr>
        <w:t>9. Zaznaczenie miejsca występowania wyrobów</w:t>
      </w:r>
      <w:r>
        <w:rPr>
          <w:rFonts w:eastAsia="SimSun" w:cs="Mangal"/>
          <w:kern w:val="3"/>
          <w:position w:val="7"/>
          <w:lang w:bidi="hi-IN"/>
        </w:rPr>
        <w:t>8)</w:t>
      </w:r>
      <w:r>
        <w:rPr>
          <w:rFonts w:eastAsia="SimSun" w:cs="Mangal"/>
          <w:kern w:val="3"/>
          <w:lang w:bidi="hi-IN"/>
        </w:rPr>
        <w:t>:</w:t>
      </w:r>
    </w:p>
    <w:p w14:paraId="725606D3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after="26"/>
        <w:rPr>
          <w:rFonts w:eastAsia="SimSun" w:cs="Mangal"/>
          <w:kern w:val="3"/>
          <w:lang w:bidi="hi-IN"/>
        </w:rPr>
      </w:pPr>
      <w:r>
        <w:rPr>
          <w:rFonts w:eastAsia="SimSun" w:cs="Mangal"/>
          <w:kern w:val="3"/>
          <w:lang w:bidi="hi-IN"/>
        </w:rPr>
        <w:t>a) nazwa i numer dokumentu: ..................................................................................................................</w:t>
      </w:r>
    </w:p>
    <w:p w14:paraId="6950BF24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after="26"/>
        <w:rPr>
          <w:rFonts w:eastAsia="SimSun" w:cs="Mangal"/>
          <w:kern w:val="3"/>
          <w:lang w:bidi="hi-IN"/>
        </w:rPr>
      </w:pPr>
      <w:r>
        <w:rPr>
          <w:rFonts w:eastAsia="SimSun" w:cs="Mangal"/>
          <w:kern w:val="3"/>
          <w:lang w:bidi="hi-IN"/>
        </w:rPr>
        <w:t>b) data ostatniej aktualizacji: ....................................................................................................................</w:t>
      </w:r>
    </w:p>
    <w:p w14:paraId="59C1B6E5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after="26"/>
        <w:rPr>
          <w:rFonts w:eastAsia="SimSun" w:cs="Mangal"/>
          <w:kern w:val="3"/>
          <w:lang w:bidi="hi-IN"/>
        </w:rPr>
      </w:pPr>
      <w:r>
        <w:rPr>
          <w:rFonts w:eastAsia="SimSun" w:cs="Mangal"/>
          <w:kern w:val="3"/>
          <w:lang w:bidi="hi-IN"/>
        </w:rPr>
        <w:t>10. Przewidywany termin usunięcia wyrobów: ........................................................................................</w:t>
      </w:r>
    </w:p>
    <w:p w14:paraId="779261D4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after="26"/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lang w:bidi="hi-IN"/>
        </w:rPr>
        <w:t>11. Ilość usuniętych wyrobów zawierających azbest przekazanych do unieszkodliwienia</w:t>
      </w:r>
      <w:r>
        <w:rPr>
          <w:rFonts w:eastAsia="SimSun" w:cs="Mangal"/>
          <w:kern w:val="3"/>
          <w:position w:val="7"/>
          <w:lang w:bidi="hi-IN"/>
        </w:rPr>
        <w:t>6)</w:t>
      </w:r>
      <w:r>
        <w:rPr>
          <w:rFonts w:eastAsia="SimSun" w:cs="Mangal"/>
          <w:kern w:val="3"/>
          <w:lang w:bidi="hi-IN"/>
        </w:rPr>
        <w:t>: ...................</w:t>
      </w:r>
    </w:p>
    <w:p w14:paraId="45BFFEC5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jc w:val="right"/>
        <w:rPr>
          <w:rFonts w:eastAsia="SimSun" w:cs="Mangal"/>
          <w:kern w:val="3"/>
          <w:lang w:bidi="hi-IN"/>
        </w:rPr>
      </w:pPr>
      <w:r>
        <w:rPr>
          <w:rFonts w:eastAsia="SimSun" w:cs="Mangal"/>
          <w:kern w:val="3"/>
          <w:lang w:bidi="hi-IN"/>
        </w:rPr>
        <w:t>.............................</w:t>
      </w:r>
    </w:p>
    <w:p w14:paraId="719DB609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after="26"/>
        <w:jc w:val="center"/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sz w:val="20"/>
          <w:szCs w:val="20"/>
          <w:lang w:bidi="hi-IN"/>
        </w:rPr>
        <w:t xml:space="preserve">                                                                                                                                                                     (podpis)</w:t>
      </w:r>
    </w:p>
    <w:p w14:paraId="4A5D7BBE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eastAsia="SimSun" w:cs="Mangal"/>
          <w:kern w:val="3"/>
          <w:lang w:bidi="hi-IN"/>
        </w:rPr>
      </w:pPr>
      <w:r>
        <w:rPr>
          <w:rFonts w:eastAsia="SimSun" w:cs="Mangal"/>
          <w:kern w:val="3"/>
          <w:lang w:bidi="hi-IN"/>
        </w:rPr>
        <w:t>data ...................................................</w:t>
      </w:r>
    </w:p>
    <w:p w14:paraId="7F610741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eastAsia="SimSun" w:cs="Mangal"/>
          <w:kern w:val="3"/>
          <w:lang w:bidi="hi-IN"/>
        </w:rPr>
      </w:pPr>
      <w:r>
        <w:rPr>
          <w:rFonts w:eastAsia="SimSun" w:cs="Mangal"/>
          <w:kern w:val="3"/>
          <w:lang w:bidi="hi-IN"/>
        </w:rPr>
        <w:t>_______________</w:t>
      </w:r>
    </w:p>
    <w:p w14:paraId="486043A5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position w:val="6"/>
          <w:sz w:val="17"/>
          <w:szCs w:val="17"/>
          <w:lang w:bidi="hi-IN"/>
        </w:rPr>
        <w:t>1)</w:t>
      </w:r>
      <w:r>
        <w:rPr>
          <w:rFonts w:eastAsia="SimSun" w:cs="Mangal"/>
          <w:kern w:val="3"/>
          <w:sz w:val="17"/>
          <w:szCs w:val="17"/>
          <w:lang w:bidi="hi-IN"/>
        </w:rPr>
        <w:t xml:space="preserve"> Za wyrób zawierający azbest uznaje się każdy wyrób zawierający wagowo 0,1 % lub więcej azbestu.</w:t>
      </w:r>
    </w:p>
    <w:p w14:paraId="300FF4AC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position w:val="6"/>
          <w:sz w:val="17"/>
          <w:szCs w:val="17"/>
          <w:lang w:bidi="hi-IN"/>
        </w:rPr>
        <w:t>2)</w:t>
      </w:r>
      <w:r>
        <w:rPr>
          <w:rFonts w:eastAsia="SimSun" w:cs="Mangal"/>
          <w:kern w:val="3"/>
          <w:sz w:val="17"/>
          <w:szCs w:val="17"/>
          <w:lang w:bidi="hi-IN"/>
        </w:rPr>
        <w:t xml:space="preserve"> Adres faktycznego miejsca występowania azbestu należy uzupełnić w następującym formacie: województwo, powiat, gmina, miejscowość, ulica, numer nieruchomości.</w:t>
      </w:r>
    </w:p>
    <w:p w14:paraId="6F2A3B41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after="26"/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position w:val="6"/>
          <w:sz w:val="17"/>
          <w:szCs w:val="17"/>
          <w:lang w:bidi="hi-IN"/>
        </w:rPr>
        <w:t>3)</w:t>
      </w:r>
      <w:r>
        <w:rPr>
          <w:rFonts w:eastAsia="SimSun" w:cs="Mangal"/>
          <w:kern w:val="3"/>
          <w:sz w:val="17"/>
          <w:szCs w:val="17"/>
          <w:lang w:bidi="hi-IN"/>
        </w:rPr>
        <w:t xml:space="preserve"> Należy podać rodzaj zabudowy: budynek mieszkalny, budynek gospodarczy, budynek przemysłowy, budynek mieszkalno-gospodarczy, inny.</w:t>
      </w:r>
    </w:p>
    <w:p w14:paraId="42302579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position w:val="6"/>
          <w:sz w:val="17"/>
          <w:szCs w:val="17"/>
          <w:lang w:bidi="hi-IN"/>
        </w:rPr>
        <w:t>4)</w:t>
      </w:r>
      <w:r>
        <w:rPr>
          <w:rFonts w:eastAsia="SimSun" w:cs="Mangal"/>
          <w:kern w:val="3"/>
          <w:sz w:val="17"/>
          <w:szCs w:val="17"/>
          <w:lang w:bidi="hi-IN"/>
        </w:rPr>
        <w:t xml:space="preserve"> Należy podać numer działki ewidencyjnej i numer obrębu ewidencyjnego faktycznego miejsca występowania azbestu.</w:t>
      </w:r>
    </w:p>
    <w:p w14:paraId="4C1A6C59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position w:val="6"/>
          <w:sz w:val="17"/>
          <w:szCs w:val="17"/>
          <w:lang w:bidi="hi-IN"/>
        </w:rPr>
        <w:t>5)</w:t>
      </w:r>
      <w:r>
        <w:rPr>
          <w:rFonts w:eastAsia="SimSun" w:cs="Mangal"/>
          <w:kern w:val="3"/>
          <w:sz w:val="17"/>
          <w:szCs w:val="17"/>
          <w:lang w:bidi="hi-IN"/>
        </w:rPr>
        <w:t xml:space="preserve"> Przy określaniu rodzaju wyrobu zawierającego azbest należy stosować następującą klasyfikację:</w:t>
      </w:r>
    </w:p>
    <w:p w14:paraId="2CBB608F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after="26"/>
        <w:rPr>
          <w:rFonts w:eastAsia="SimSun" w:cs="Mangal"/>
          <w:kern w:val="3"/>
          <w:sz w:val="17"/>
          <w:szCs w:val="17"/>
          <w:lang w:bidi="hi-IN"/>
        </w:rPr>
      </w:pPr>
      <w:r>
        <w:rPr>
          <w:rFonts w:eastAsia="SimSun" w:cs="Mangal"/>
          <w:kern w:val="3"/>
          <w:sz w:val="17"/>
          <w:szCs w:val="17"/>
          <w:lang w:bidi="hi-IN"/>
        </w:rPr>
        <w:t>– płyty azbestowo-cementowe płaskie stosowane w budownictwie,</w:t>
      </w:r>
    </w:p>
    <w:p w14:paraId="2B7419B4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eastAsia="SimSun" w:cs="Mangal"/>
          <w:kern w:val="3"/>
          <w:sz w:val="17"/>
          <w:szCs w:val="17"/>
          <w:lang w:bidi="hi-IN"/>
        </w:rPr>
      </w:pPr>
      <w:r>
        <w:rPr>
          <w:rFonts w:eastAsia="SimSun" w:cs="Mangal"/>
          <w:kern w:val="3"/>
          <w:sz w:val="17"/>
          <w:szCs w:val="17"/>
          <w:lang w:bidi="hi-IN"/>
        </w:rPr>
        <w:t>– płyty faliste azbestowo-cementowe stosowane w budownictwie,</w:t>
      </w:r>
    </w:p>
    <w:p w14:paraId="200ADA5F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eastAsia="SimSun" w:cs="Mangal"/>
          <w:kern w:val="3"/>
          <w:sz w:val="17"/>
          <w:szCs w:val="17"/>
          <w:lang w:bidi="hi-IN"/>
        </w:rPr>
      </w:pPr>
      <w:r>
        <w:rPr>
          <w:rFonts w:eastAsia="SimSun" w:cs="Mangal"/>
          <w:kern w:val="3"/>
          <w:sz w:val="17"/>
          <w:szCs w:val="17"/>
          <w:lang w:bidi="hi-IN"/>
        </w:rPr>
        <w:t>– rury i złącza azbestowo-cementowe,</w:t>
      </w:r>
    </w:p>
    <w:p w14:paraId="5B682908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eastAsia="SimSun" w:cs="Mangal"/>
          <w:kern w:val="3"/>
          <w:sz w:val="17"/>
          <w:szCs w:val="17"/>
          <w:lang w:bidi="hi-IN"/>
        </w:rPr>
      </w:pPr>
      <w:r>
        <w:rPr>
          <w:rFonts w:eastAsia="SimSun" w:cs="Mangal"/>
          <w:kern w:val="3"/>
          <w:sz w:val="17"/>
          <w:szCs w:val="17"/>
          <w:lang w:bidi="hi-IN"/>
        </w:rPr>
        <w:t>– rury i złącza azbestowo-cementowe pozostawione w ziemi,</w:t>
      </w:r>
    </w:p>
    <w:p w14:paraId="45FAEC6D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eastAsia="SimSun" w:cs="Mangal"/>
          <w:kern w:val="3"/>
          <w:sz w:val="17"/>
          <w:szCs w:val="17"/>
          <w:lang w:bidi="hi-IN"/>
        </w:rPr>
      </w:pPr>
      <w:r>
        <w:rPr>
          <w:rFonts w:eastAsia="SimSun" w:cs="Mangal"/>
          <w:kern w:val="3"/>
          <w:sz w:val="17"/>
          <w:szCs w:val="17"/>
          <w:lang w:bidi="hi-IN"/>
        </w:rPr>
        <w:t>– izolacje natryskowe środkami zawierającymi w swoim składzie azbest,</w:t>
      </w:r>
    </w:p>
    <w:p w14:paraId="464CE73E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eastAsia="SimSun" w:cs="Mangal"/>
          <w:kern w:val="3"/>
          <w:sz w:val="17"/>
          <w:szCs w:val="17"/>
          <w:lang w:bidi="hi-IN"/>
        </w:rPr>
      </w:pPr>
      <w:r>
        <w:rPr>
          <w:rFonts w:eastAsia="SimSun" w:cs="Mangal"/>
          <w:kern w:val="3"/>
          <w:sz w:val="17"/>
          <w:szCs w:val="17"/>
          <w:lang w:bidi="hi-IN"/>
        </w:rPr>
        <w:t>– wyroby cierne azbestowo-kauczukowe,</w:t>
      </w:r>
    </w:p>
    <w:p w14:paraId="0F50009B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eastAsia="SimSun" w:cs="Mangal"/>
          <w:kern w:val="3"/>
          <w:sz w:val="17"/>
          <w:szCs w:val="17"/>
          <w:lang w:bidi="hi-IN"/>
        </w:rPr>
      </w:pPr>
      <w:r>
        <w:rPr>
          <w:rFonts w:eastAsia="SimSun" w:cs="Mangal"/>
          <w:kern w:val="3"/>
          <w:sz w:val="17"/>
          <w:szCs w:val="17"/>
          <w:lang w:bidi="hi-IN"/>
        </w:rPr>
        <w:t>– przędza specjalna, w tym włókna azbestowe obrobione,</w:t>
      </w:r>
    </w:p>
    <w:p w14:paraId="0B33EDF0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eastAsia="SimSun" w:cs="Mangal"/>
          <w:kern w:val="3"/>
          <w:sz w:val="17"/>
          <w:szCs w:val="17"/>
          <w:lang w:bidi="hi-IN"/>
        </w:rPr>
      </w:pPr>
      <w:r>
        <w:rPr>
          <w:rFonts w:eastAsia="SimSun" w:cs="Mangal"/>
          <w:kern w:val="3"/>
          <w:sz w:val="17"/>
          <w:szCs w:val="17"/>
          <w:lang w:bidi="hi-IN"/>
        </w:rPr>
        <w:t>– szczeliwa azbestowe,</w:t>
      </w:r>
    </w:p>
    <w:p w14:paraId="623BC96E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eastAsia="SimSun" w:cs="Mangal"/>
          <w:kern w:val="3"/>
          <w:sz w:val="17"/>
          <w:szCs w:val="17"/>
          <w:lang w:bidi="hi-IN"/>
        </w:rPr>
      </w:pPr>
      <w:r>
        <w:rPr>
          <w:rFonts w:eastAsia="SimSun" w:cs="Mangal"/>
          <w:kern w:val="3"/>
          <w:sz w:val="17"/>
          <w:szCs w:val="17"/>
          <w:lang w:bidi="hi-IN"/>
        </w:rPr>
        <w:t>– taśmy tkane i plecione, sznury i sznurki,</w:t>
      </w:r>
    </w:p>
    <w:p w14:paraId="2AAB7879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eastAsia="SimSun" w:cs="Mangal"/>
          <w:kern w:val="3"/>
          <w:sz w:val="17"/>
          <w:szCs w:val="17"/>
          <w:lang w:bidi="hi-IN"/>
        </w:rPr>
      </w:pPr>
      <w:r>
        <w:rPr>
          <w:rFonts w:eastAsia="SimSun" w:cs="Mangal"/>
          <w:kern w:val="3"/>
          <w:sz w:val="17"/>
          <w:szCs w:val="17"/>
          <w:lang w:bidi="hi-IN"/>
        </w:rPr>
        <w:t>– wyroby azbestowo-kauczukowe, z wyjątkiem wyrobów ciernych,</w:t>
      </w:r>
    </w:p>
    <w:p w14:paraId="0F3988EF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eastAsia="SimSun" w:cs="Mangal"/>
          <w:kern w:val="3"/>
          <w:sz w:val="17"/>
          <w:szCs w:val="17"/>
          <w:lang w:bidi="hi-IN"/>
        </w:rPr>
      </w:pPr>
      <w:r>
        <w:rPr>
          <w:rFonts w:eastAsia="SimSun" w:cs="Mangal"/>
          <w:kern w:val="3"/>
          <w:sz w:val="17"/>
          <w:szCs w:val="17"/>
          <w:lang w:bidi="hi-IN"/>
        </w:rPr>
        <w:t>– papier, tektura,</w:t>
      </w:r>
    </w:p>
    <w:p w14:paraId="2D46FD89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eastAsia="SimSun" w:cs="Mangal"/>
          <w:kern w:val="3"/>
          <w:sz w:val="17"/>
          <w:szCs w:val="17"/>
          <w:lang w:bidi="hi-IN"/>
        </w:rPr>
      </w:pPr>
      <w:r>
        <w:rPr>
          <w:rFonts w:eastAsia="SimSun" w:cs="Mangal"/>
          <w:kern w:val="3"/>
          <w:sz w:val="17"/>
          <w:szCs w:val="17"/>
          <w:lang w:bidi="hi-IN"/>
        </w:rPr>
        <w:t>– drogi zabezpieczone (drogi utwardzone odpadami zawierającymi azbest przed wejściem w życie ustawy z dnia19 czerwca 1997 r. o zakazie stosowania wyrobów zawierających azbest, po trwałym zabezpieczeniu przed emisją włókien azbestu),</w:t>
      </w:r>
    </w:p>
    <w:p w14:paraId="177939E7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eastAsia="SimSun" w:cs="Mangal"/>
          <w:kern w:val="3"/>
          <w:sz w:val="17"/>
          <w:szCs w:val="17"/>
          <w:lang w:bidi="hi-IN"/>
        </w:rPr>
      </w:pPr>
      <w:r>
        <w:rPr>
          <w:rFonts w:eastAsia="SimSun" w:cs="Mangal"/>
          <w:kern w:val="3"/>
          <w:sz w:val="17"/>
          <w:szCs w:val="17"/>
          <w:lang w:bidi="hi-IN"/>
        </w:rPr>
        <w:t>– drogi utwardzone odpadami zawierającymi azbest przed wejściem w życie ustawy z dnia 19 czerwca 1997 r. o zakazie stosowania wyrobów zawierających azbest, ale niezabezpieczone trwale przed emisją włókien azbestu,</w:t>
      </w:r>
    </w:p>
    <w:p w14:paraId="20AF1130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eastAsia="SimSun" w:cs="Mangal"/>
          <w:kern w:val="3"/>
          <w:sz w:val="17"/>
          <w:szCs w:val="17"/>
          <w:lang w:bidi="hi-IN"/>
        </w:rPr>
      </w:pPr>
      <w:r>
        <w:rPr>
          <w:rFonts w:eastAsia="SimSun" w:cs="Mangal"/>
          <w:kern w:val="3"/>
          <w:sz w:val="17"/>
          <w:szCs w:val="17"/>
          <w:lang w:bidi="hi-IN"/>
        </w:rPr>
        <w:t>– inne wyroby zawierające azbest, oddzielnie niewymienione, w tym papier i tektura; podać jakie.</w:t>
      </w:r>
    </w:p>
    <w:p w14:paraId="77330FBD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position w:val="6"/>
          <w:sz w:val="17"/>
          <w:szCs w:val="17"/>
          <w:lang w:bidi="hi-IN"/>
        </w:rPr>
        <w:t>6)</w:t>
      </w:r>
      <w:r>
        <w:rPr>
          <w:rFonts w:eastAsia="SimSun" w:cs="Mangal"/>
          <w:kern w:val="3"/>
          <w:sz w:val="17"/>
          <w:szCs w:val="17"/>
          <w:lang w:bidi="hi-IN"/>
        </w:rPr>
        <w:t xml:space="preserve"> Ilość wyrobów zawierających azbest należy podać w jednostkach właściwych dla danego wyrobu (kg, m</w:t>
      </w:r>
      <w:r>
        <w:rPr>
          <w:rFonts w:eastAsia="SimSun" w:cs="Mangal"/>
          <w:kern w:val="3"/>
          <w:position w:val="6"/>
          <w:sz w:val="17"/>
          <w:szCs w:val="17"/>
          <w:lang w:bidi="hi-IN"/>
        </w:rPr>
        <w:t>2</w:t>
      </w:r>
      <w:r>
        <w:rPr>
          <w:rFonts w:eastAsia="SimSun" w:cs="Mangal"/>
          <w:kern w:val="3"/>
          <w:sz w:val="17"/>
          <w:szCs w:val="17"/>
          <w:lang w:bidi="hi-IN"/>
        </w:rPr>
        <w:t>, m</w:t>
      </w:r>
      <w:r>
        <w:rPr>
          <w:rFonts w:eastAsia="SimSun" w:cs="Mangal"/>
          <w:kern w:val="3"/>
          <w:position w:val="6"/>
          <w:sz w:val="17"/>
          <w:szCs w:val="17"/>
          <w:lang w:bidi="hi-IN"/>
        </w:rPr>
        <w:t>3</w:t>
      </w:r>
      <w:r>
        <w:rPr>
          <w:rFonts w:eastAsia="SimSun" w:cs="Mangal"/>
          <w:kern w:val="3"/>
          <w:sz w:val="17"/>
          <w:szCs w:val="17"/>
          <w:lang w:bidi="hi-IN"/>
        </w:rPr>
        <w:t>, m.b., km).</w:t>
      </w:r>
    </w:p>
    <w:p w14:paraId="7CEFB36D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position w:val="6"/>
          <w:sz w:val="17"/>
          <w:szCs w:val="17"/>
          <w:lang w:bidi="hi-IN"/>
        </w:rPr>
        <w:t>7)</w:t>
      </w:r>
      <w:r>
        <w:rPr>
          <w:rFonts w:eastAsia="SimSun" w:cs="Mangal"/>
          <w:kern w:val="3"/>
          <w:sz w:val="17"/>
          <w:szCs w:val="17"/>
          <w:lang w:bidi="hi-IN"/>
        </w:rPr>
        <w:t xml:space="preserve"> 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 oraz z 2010 r.Nr 162, poz. 1089).</w:t>
      </w:r>
    </w:p>
    <w:p w14:paraId="12C360D9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after="140"/>
        <w:rPr>
          <w:rFonts w:ascii="Liberation Serif" w:eastAsia="SimSun" w:hAnsi="Liberation Serif" w:cs="Mangal"/>
          <w:kern w:val="3"/>
          <w:lang w:val="en-US" w:bidi="hi-IN"/>
        </w:rPr>
        <w:sectPr w:rsidR="005A0B7E">
          <w:headerReference w:type="default" r:id="rId7"/>
          <w:pgSz w:w="12240" w:h="15840"/>
          <w:pgMar w:top="1215" w:right="1134" w:bottom="1134" w:left="1134" w:header="585" w:footer="708" w:gutter="0"/>
          <w:pgBorders>
            <w:top w:val="nil"/>
            <w:left w:val="nil"/>
            <w:bottom w:val="nil"/>
            <w:right w:val="nil"/>
          </w:pgBorders>
          <w:pgNumType w:start="1"/>
          <w:cols w:space="720"/>
        </w:sectPr>
      </w:pPr>
      <w:r>
        <w:rPr>
          <w:rFonts w:eastAsia="SimSun" w:cs="Mangal"/>
          <w:kern w:val="3"/>
          <w:position w:val="6"/>
          <w:sz w:val="17"/>
          <w:szCs w:val="17"/>
          <w:lang w:bidi="hi-IN"/>
        </w:rPr>
        <w:t>8)</w:t>
      </w:r>
      <w:r>
        <w:rPr>
          <w:rFonts w:eastAsia="SimSun" w:cs="Mangal"/>
          <w:kern w:val="3"/>
          <w:sz w:val="17"/>
          <w:szCs w:val="17"/>
          <w:lang w:bidi="hi-IN"/>
        </w:rPr>
        <w:t xml:space="preserve"> 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14:paraId="6C672F3C" w14:textId="77777777" w:rsidR="005A0B7E" w:rsidRDefault="00000000">
      <w:pPr>
        <w:pageBreakBefore/>
        <w:widowControl w:val="0"/>
        <w:pBdr>
          <w:top w:val="nil"/>
          <w:left w:val="nil"/>
          <w:bottom w:val="nil"/>
          <w:right w:val="nil"/>
        </w:pBdr>
        <w:spacing w:line="288" w:lineRule="auto"/>
        <w:jc w:val="center"/>
        <w:rPr>
          <w:rFonts w:eastAsia="SimSun" w:cs="Mangal"/>
          <w:b/>
          <w:kern w:val="3"/>
          <w:lang w:val="en-US" w:bidi="hi-IN"/>
        </w:rPr>
      </w:pPr>
      <w:r>
        <w:rPr>
          <w:rFonts w:eastAsia="SimSun" w:cs="Mangal"/>
          <w:b/>
          <w:kern w:val="3"/>
          <w:lang w:val="en-US" w:bidi="hi-IN"/>
        </w:rPr>
        <w:lastRenderedPageBreak/>
        <w:t>OCENA</w:t>
      </w:r>
    </w:p>
    <w:p w14:paraId="4D8BF8CC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after="140" w:line="288" w:lineRule="auto"/>
        <w:jc w:val="center"/>
        <w:rPr>
          <w:rFonts w:eastAsia="SimSun" w:cs="Mangal"/>
          <w:b/>
          <w:kern w:val="3"/>
          <w:lang w:val="en-US" w:bidi="hi-IN"/>
        </w:rPr>
      </w:pPr>
      <w:r>
        <w:rPr>
          <w:rFonts w:eastAsia="SimSun" w:cs="Mangal"/>
          <w:b/>
          <w:kern w:val="3"/>
          <w:lang w:val="en-US" w:bidi="hi-IN"/>
        </w:rPr>
        <w:t>stanu i możliwości bezpiecznego użytkowania wyrobów zawierających azbest</w:t>
      </w:r>
    </w:p>
    <w:p w14:paraId="0DD48873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eastAsia="SimSun" w:cs="Mangal"/>
          <w:kern w:val="3"/>
          <w:lang w:val="en-US" w:bidi="hi-IN"/>
        </w:rPr>
      </w:pPr>
      <w:r>
        <w:rPr>
          <w:rFonts w:eastAsia="SimSun" w:cs="Mangal"/>
          <w:kern w:val="3"/>
          <w:lang w:val="en-US" w:bidi="hi-IN"/>
        </w:rPr>
        <w:t>Nazwa miejsca/obiektu/urządzenia budowlanego/instalacji przemysłowej:</w:t>
      </w:r>
    </w:p>
    <w:p w14:paraId="2D834B31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eastAsia="SimSun" w:cs="Mangal"/>
          <w:kern w:val="3"/>
          <w:lang w:val="en-US" w:bidi="hi-IN"/>
        </w:rPr>
      </w:pPr>
      <w:r>
        <w:rPr>
          <w:rFonts w:eastAsia="SimSun" w:cs="Mangal"/>
          <w:kern w:val="3"/>
          <w:lang w:val="en-US" w:bidi="hi-IN"/>
        </w:rPr>
        <w:t>......................................................................................................................................................................</w:t>
      </w:r>
    </w:p>
    <w:p w14:paraId="20E85F1C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eastAsia="SimSun" w:cs="Mangal"/>
          <w:kern w:val="3"/>
          <w:lang w:val="en-US" w:bidi="hi-IN"/>
        </w:rPr>
      </w:pPr>
      <w:r>
        <w:rPr>
          <w:rFonts w:eastAsia="SimSun" w:cs="Mangal"/>
          <w:kern w:val="3"/>
          <w:lang w:val="en-US" w:bidi="hi-IN"/>
        </w:rPr>
        <w:t>Adres miejsca/obiektu/urządzenia budowlanego/instalacji przemysłowej:</w:t>
      </w:r>
    </w:p>
    <w:p w14:paraId="0D957384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eastAsia="SimSun" w:cs="Mangal"/>
          <w:kern w:val="3"/>
          <w:lang w:val="en-US" w:bidi="hi-IN"/>
        </w:rPr>
      </w:pPr>
      <w:r>
        <w:rPr>
          <w:rFonts w:eastAsia="SimSun" w:cs="Mangal"/>
          <w:kern w:val="3"/>
          <w:lang w:val="en-US" w:bidi="hi-IN"/>
        </w:rPr>
        <w:t>......................................................................................................................................................................</w:t>
      </w:r>
    </w:p>
    <w:p w14:paraId="397D473A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lang w:val="en-US" w:bidi="hi-IN"/>
        </w:rPr>
        <w:t>Rodzaj zabudowy</w:t>
      </w:r>
      <w:r>
        <w:rPr>
          <w:rFonts w:eastAsia="SimSun" w:cs="Mangal"/>
          <w:kern w:val="3"/>
          <w:position w:val="7"/>
          <w:lang w:val="en-US" w:bidi="hi-IN"/>
        </w:rPr>
        <w:t>1)</w:t>
      </w:r>
      <w:r>
        <w:rPr>
          <w:rFonts w:eastAsia="SimSun" w:cs="Mangal"/>
          <w:kern w:val="3"/>
          <w:lang w:val="en-US" w:bidi="hi-IN"/>
        </w:rPr>
        <w:t>: ............................................................................................................................</w:t>
      </w:r>
    </w:p>
    <w:p w14:paraId="16223F5C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lang w:val="en-US" w:bidi="hi-IN"/>
        </w:rPr>
        <w:t>Numer działki ewidencyjnej</w:t>
      </w:r>
      <w:r>
        <w:rPr>
          <w:rFonts w:eastAsia="SimSun" w:cs="Mangal"/>
          <w:kern w:val="3"/>
          <w:position w:val="7"/>
          <w:lang w:val="en-US" w:bidi="hi-IN"/>
        </w:rPr>
        <w:t>2)</w:t>
      </w:r>
      <w:r>
        <w:rPr>
          <w:rFonts w:eastAsia="SimSun" w:cs="Mangal"/>
          <w:kern w:val="3"/>
          <w:lang w:val="en-US" w:bidi="hi-IN"/>
        </w:rPr>
        <w:t>: ...........................................................................................................</w:t>
      </w:r>
    </w:p>
    <w:p w14:paraId="3AE5643E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lang w:val="en-US" w:bidi="hi-IN"/>
        </w:rPr>
        <w:t>Numer obrębu ewidencyjnego</w:t>
      </w:r>
      <w:r>
        <w:rPr>
          <w:rFonts w:eastAsia="SimSun" w:cs="Mangal"/>
          <w:kern w:val="3"/>
          <w:position w:val="7"/>
          <w:lang w:val="en-US" w:bidi="hi-IN"/>
        </w:rPr>
        <w:t>2)</w:t>
      </w:r>
      <w:r>
        <w:rPr>
          <w:rFonts w:eastAsia="SimSun" w:cs="Mangal"/>
          <w:kern w:val="3"/>
          <w:lang w:val="en-US" w:bidi="hi-IN"/>
        </w:rPr>
        <w:t>: ........................................................................................................</w:t>
      </w:r>
    </w:p>
    <w:p w14:paraId="0D4384BB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lang w:val="en-US" w:bidi="hi-IN"/>
        </w:rPr>
        <w:t>Nazwa, rodzaj wyrobu</w:t>
      </w:r>
      <w:r>
        <w:rPr>
          <w:rFonts w:eastAsia="SimSun" w:cs="Mangal"/>
          <w:kern w:val="3"/>
          <w:position w:val="7"/>
          <w:lang w:val="en-US" w:bidi="hi-IN"/>
        </w:rPr>
        <w:t>3)</w:t>
      </w:r>
      <w:r>
        <w:rPr>
          <w:rFonts w:eastAsia="SimSun" w:cs="Mangal"/>
          <w:kern w:val="3"/>
          <w:lang w:val="en-US" w:bidi="hi-IN"/>
        </w:rPr>
        <w:t>: ....................................................................................................................</w:t>
      </w:r>
    </w:p>
    <w:p w14:paraId="7247A41E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lang w:val="en-US" w:bidi="hi-IN"/>
        </w:rPr>
        <w:t>Ilość wyrobów</w:t>
      </w:r>
      <w:r>
        <w:rPr>
          <w:rFonts w:eastAsia="SimSun" w:cs="Mangal"/>
          <w:kern w:val="3"/>
          <w:position w:val="7"/>
          <w:lang w:val="en-US" w:bidi="hi-IN"/>
        </w:rPr>
        <w:t>4)</w:t>
      </w:r>
      <w:r>
        <w:rPr>
          <w:rFonts w:eastAsia="SimSun" w:cs="Mangal"/>
          <w:kern w:val="3"/>
          <w:lang w:val="en-US" w:bidi="hi-IN"/>
        </w:rPr>
        <w:t>: .....................................................................................................</w:t>
      </w:r>
    </w:p>
    <w:p w14:paraId="416FF6DA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lang w:val="en-US" w:bidi="hi-IN"/>
        </w:rPr>
        <w:t>Data sporządzenia poprzedniej oceny</w:t>
      </w:r>
      <w:r>
        <w:rPr>
          <w:rFonts w:eastAsia="SimSun" w:cs="Mangal"/>
          <w:kern w:val="3"/>
          <w:position w:val="7"/>
          <w:lang w:val="en-US" w:bidi="hi-IN"/>
        </w:rPr>
        <w:t>5)</w:t>
      </w:r>
      <w:r>
        <w:rPr>
          <w:rFonts w:eastAsia="SimSun" w:cs="Mangal"/>
          <w:kern w:val="3"/>
          <w:lang w:val="en-US" w:bidi="hi-IN"/>
        </w:rPr>
        <w:t>: .................................................................</w:t>
      </w: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788"/>
        <w:gridCol w:w="7633"/>
        <w:gridCol w:w="785"/>
        <w:gridCol w:w="769"/>
      </w:tblGrid>
      <w:tr w:rsidR="005A0B7E" w14:paraId="19A231C6" w14:textId="77777777">
        <w:trPr>
          <w:trHeight w:val="510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DEF05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Grupa/</w:t>
            </w:r>
          </w:p>
          <w:p w14:paraId="51A78D40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nr</w:t>
            </w:r>
          </w:p>
        </w:tc>
        <w:tc>
          <w:tcPr>
            <w:tcW w:w="7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E2A299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spacing w:after="55"/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Rodzaj i stan wyrobu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492F6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Punkty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6B6DE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Ocena</w:t>
            </w:r>
          </w:p>
        </w:tc>
      </w:tr>
      <w:tr w:rsidR="005A0B7E" w14:paraId="025D350B" w14:textId="77777777">
        <w:trPr>
          <w:trHeight w:val="314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C4B92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1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CC2DA8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2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04531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B6DBA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4</w:t>
            </w:r>
          </w:p>
        </w:tc>
      </w:tr>
      <w:tr w:rsidR="005A0B7E" w14:paraId="247EE553" w14:textId="77777777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88A83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  <w:t>I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6A12D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  <w:t>Sposób zastosowania azbestu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2272C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58512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64A7D7E3" w14:textId="77777777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05634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1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67D371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Powierzchnia pokryta masą natryskową z azbestem (torkret)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78BFE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30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23F01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44AA0546" w14:textId="77777777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120718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spacing w:after="112"/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2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A6DF36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Tynk zawierający azbest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CDFD00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spacing w:after="55"/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30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FAF6F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75C0573C" w14:textId="77777777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992100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3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93DD49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ascii="Liberation Serif" w:eastAsia="SimSun" w:hAnsi="Liberation Serif" w:cs="Mangal"/>
                <w:kern w:val="3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Lekkie płyty izolacyjne z azbestem (ciężar obj. &lt; 1 000 kg/m</w:t>
            </w:r>
            <w:r>
              <w:rPr>
                <w:rFonts w:eastAsia="SimSun" w:cs="Mangal"/>
                <w:kern w:val="3"/>
                <w:position w:val="7"/>
                <w:sz w:val="21"/>
                <w:szCs w:val="21"/>
                <w:lang w:val="en-US" w:bidi="hi-IN"/>
              </w:rPr>
              <w:t>3</w:t>
            </w: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)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9CFCA8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25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58948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34D13659" w14:textId="77777777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DF8EF5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4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7C3814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Pozostałe wyroby z azbestem (np. pokrycia dachowe, elewacyjne)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802078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10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A8730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0C246C10" w14:textId="77777777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1EBC30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  <w:t>II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265EB3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  <w:t>Struktura powierzchni wyrobu z azbestem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0BA3A9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271CD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15ADD7F5" w14:textId="77777777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526A31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5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C0C579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Duże uszkodzenia powierzchni, naruszona struktura włókien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648D8B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60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6FE7D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4CA06AB3" w14:textId="77777777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27D9D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6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D9BEF0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Niewielkie uszkodzenia powierzchni (rysy, odpryski, załamania), naruszona</w:t>
            </w:r>
          </w:p>
          <w:p w14:paraId="3A7EBAEE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struktura włókien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609B7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30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F6F5E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60B437CB" w14:textId="77777777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A311D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7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AB0872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Ścisła struktura włókien przy braku warstwy zabezpieczającej lub jej dużych</w:t>
            </w:r>
          </w:p>
          <w:p w14:paraId="5E6FA7E6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ubytkach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8FC04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15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92103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75F138BE" w14:textId="77777777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D606D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8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93533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Warstwa zabezpieczająca bez uszkodzeń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ACC42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AB4A6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6AF9213F" w14:textId="77777777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1AB534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  <w:t>III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A66030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  <w:t>Możliwość uszkodzenia powierzchni wyrobu z azbestem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4D22D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FDFCA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5B41D415" w14:textId="77777777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D580F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9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A82020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Wyrób jest przedmiotem jakichś prac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53C06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30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C8834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2EF77CDC" w14:textId="77777777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721561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10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AE55B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Wyrób bezpośrednio dostępny (do wysokości 2 m)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DB9F6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15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3ED68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75352BE4" w14:textId="77777777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DC1BC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11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E43E1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Wyrób narażony na uszkodzenia mechaniczne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EEEDF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10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EBC93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53C3AB16" w14:textId="77777777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E1B787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12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A6685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Wyrób narażony na wstrząsy i drgania lub czynniki atmosferyczne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BEA2A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10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30BAC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56987128" w14:textId="77777777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75086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13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8DCE1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Wyrób nie jest narażony na wpływy zewnętrzne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E600F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7DB65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60E102D8" w14:textId="77777777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9DF9A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  <w:t>IV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3E925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  <w:t>Miejsce usytuowania wyrobu w stosunku do pomieszczeń użytkowych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3EDE3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9CED9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57CC3B74" w14:textId="77777777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6F229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14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4D2A1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Bezpośrednio w pomieszczeniu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14C1F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30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120EBD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43BEF44D" w14:textId="77777777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1C654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15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261A7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Za zawieszonym, nieszczelnym sufitem lub innym pokryciem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99150A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25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90484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59AF62C2" w14:textId="77777777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AEF83B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16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75A322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W systemie wywietrzania pomieszczenia (kanały wentylacyjne)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035EE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25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1B87C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2292825B" w14:textId="77777777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C9407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17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7AB6F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Na zewnątrz obiektu (np. tynk)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88176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20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B784B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58362D3A" w14:textId="77777777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F9DDF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18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8526C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Elementy obiektu (np. osłony balkonowe, filarki międzyokienne)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ECDFA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10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0DA5E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03E054E8" w14:textId="77777777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1E52F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19</w:t>
            </w:r>
          </w:p>
        </w:tc>
        <w:tc>
          <w:tcPr>
            <w:tcW w:w="7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2111D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Za zawieszonym szczelnym sufitem lub innym pokryciem, ponad pyłoszczelną</w:t>
            </w:r>
          </w:p>
          <w:p w14:paraId="28078BF5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powierzchnią lub poza szczelnym kanałem wentylacyjnym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910ABF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5</w:t>
            </w:r>
          </w:p>
        </w:tc>
        <w:tc>
          <w:tcPr>
            <w:tcW w:w="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62BF0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</w:tbl>
    <w:p w14:paraId="5025FD08" w14:textId="77777777" w:rsidR="005A0B7E" w:rsidRDefault="005A0B7E">
      <w:pPr>
        <w:widowControl w:val="0"/>
        <w:pBdr>
          <w:top w:val="nil"/>
          <w:left w:val="nil"/>
          <w:bottom w:val="nil"/>
          <w:right w:val="nil"/>
        </w:pBdr>
        <w:rPr>
          <w:rFonts w:ascii="Liberation Serif" w:eastAsia="SimSun" w:hAnsi="Liberation Serif" w:cs="Mangal"/>
          <w:vanish/>
          <w:kern w:val="3"/>
          <w:lang w:val="en-US" w:bidi="hi-IN"/>
        </w:rPr>
      </w:pPr>
    </w:p>
    <w:tbl>
      <w:tblPr>
        <w:tblW w:w="9975" w:type="dxa"/>
        <w:tblInd w:w="21" w:type="dxa"/>
        <w:tblLayout w:type="fixed"/>
        <w:tblLook w:val="04A0" w:firstRow="1" w:lastRow="0" w:firstColumn="1" w:lastColumn="0" w:noHBand="0" w:noVBand="1"/>
      </w:tblPr>
      <w:tblGrid>
        <w:gridCol w:w="345"/>
        <w:gridCol w:w="8040"/>
        <w:gridCol w:w="795"/>
        <w:gridCol w:w="795"/>
      </w:tblGrid>
      <w:tr w:rsidR="005A0B7E" w14:paraId="6C4100D0" w14:textId="77777777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68F0F3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20</w:t>
            </w:r>
          </w:p>
        </w:tc>
        <w:tc>
          <w:tcPr>
            <w:tcW w:w="8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07A56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Bez kontaktu z pomieszczeniem (np. na dachu odizolowanym od pomieszczeń</w:t>
            </w:r>
          </w:p>
          <w:p w14:paraId="649209D6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mieszkalnych)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0335A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EF105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5D92182B" w14:textId="77777777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92E04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  <w:lastRenderedPageBreak/>
              <w:t>V</w:t>
            </w:r>
          </w:p>
        </w:tc>
        <w:tc>
          <w:tcPr>
            <w:tcW w:w="8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70C13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  <w:t>Wykorzystanie miejsca/obiektu/urządzenia budowlanego/instalacji przemy-</w:t>
            </w:r>
          </w:p>
          <w:p w14:paraId="1496E65C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  <w:t>słowej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00666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272FD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3CBE0AB3" w14:textId="77777777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615AB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21</w:t>
            </w:r>
          </w:p>
        </w:tc>
        <w:tc>
          <w:tcPr>
            <w:tcW w:w="8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6A181E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Regularne przez dzieci, młodzież lub sportowców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BE5F4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40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19E2D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5C82DB8E" w14:textId="77777777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D53A9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22</w:t>
            </w:r>
          </w:p>
        </w:tc>
        <w:tc>
          <w:tcPr>
            <w:tcW w:w="8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F640B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Stałe lub częste (np. zamieszkanie, miejsce pracy)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DD82F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30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B42E9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358EC580" w14:textId="77777777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DBA8B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23</w:t>
            </w:r>
          </w:p>
        </w:tc>
        <w:tc>
          <w:tcPr>
            <w:tcW w:w="8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A25D0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Czasowe (np. domki rekreacyjne)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962B3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15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FC2119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1DC7B4D2" w14:textId="77777777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B9E6F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24</w:t>
            </w:r>
          </w:p>
        </w:tc>
        <w:tc>
          <w:tcPr>
            <w:tcW w:w="8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9E77C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Rzadkie (np. strychy, piwnice, komórki)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24DBF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5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1D8017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49D0AF38" w14:textId="77777777"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09431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spacing w:after="283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25</w:t>
            </w:r>
          </w:p>
        </w:tc>
        <w:tc>
          <w:tcPr>
            <w:tcW w:w="8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1D340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Nieużytkowane (np. opuszczone zabudowania mieszkalne lub gospodarskie,</w:t>
            </w:r>
          </w:p>
          <w:p w14:paraId="2642019D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wyłączone z użytkowania obiekty, urządzenia lub instalacje)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44A2D3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spacing w:after="283"/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75ABB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377BE428" w14:textId="77777777">
        <w:tc>
          <w:tcPr>
            <w:tcW w:w="91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ED7C6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  <w:t>SUMA PUNKTÓW OCENY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8BE5E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  <w:tr w:rsidR="005A0B7E" w14:paraId="4E5B2148" w14:textId="77777777">
        <w:tc>
          <w:tcPr>
            <w:tcW w:w="91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C9B5D" w14:textId="77777777" w:rsidR="005A0B7E" w:rsidRDefault="00000000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</w:pPr>
            <w:r>
              <w:rPr>
                <w:rFonts w:eastAsia="SimSun" w:cs="Mangal"/>
                <w:b/>
                <w:kern w:val="3"/>
                <w:sz w:val="21"/>
                <w:szCs w:val="21"/>
                <w:lang w:val="en-US" w:bidi="hi-IN"/>
              </w:rPr>
              <w:t>STOPIEŃ PILNOŚCI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1078A" w14:textId="77777777" w:rsidR="005A0B7E" w:rsidRDefault="005A0B7E">
            <w:pPr>
              <w:widowControl w:val="0"/>
              <w:suppressLineNumbers/>
              <w:pBdr>
                <w:top w:val="nil"/>
                <w:left w:val="nil"/>
                <w:bottom w:val="nil"/>
                <w:right w:val="nil"/>
              </w:pBdr>
              <w:rPr>
                <w:rFonts w:eastAsia="SimSun" w:cs="Mangal"/>
                <w:kern w:val="3"/>
                <w:sz w:val="21"/>
                <w:szCs w:val="21"/>
                <w:lang w:val="en-US" w:bidi="hi-IN"/>
              </w:rPr>
            </w:pPr>
          </w:p>
        </w:tc>
      </w:tr>
    </w:tbl>
    <w:p w14:paraId="1918B36E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b/>
          <w:kern w:val="3"/>
          <w:lang w:val="en-US" w:bidi="hi-IN"/>
        </w:rPr>
        <w:t>UWAGA:</w:t>
      </w:r>
      <w:r>
        <w:rPr>
          <w:rFonts w:eastAsia="SimSun" w:cs="Mangal"/>
          <w:kern w:val="3"/>
          <w:lang w:val="en-US" w:bidi="hi-IN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14:paraId="63A8487E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b/>
          <w:kern w:val="3"/>
          <w:lang w:val="en-US" w:bidi="hi-IN"/>
        </w:rPr>
        <w:t>Stopień pilności I</w:t>
      </w:r>
      <w:r>
        <w:rPr>
          <w:rFonts w:eastAsia="SimSun" w:cs="Mangal"/>
          <w:kern w:val="3"/>
          <w:lang w:val="en-US" w:bidi="hi-IN"/>
        </w:rPr>
        <w:t xml:space="preserve"> od 120 punktów</w:t>
      </w:r>
    </w:p>
    <w:p w14:paraId="49F1F931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eastAsia="SimSun" w:cs="Mangal"/>
          <w:kern w:val="3"/>
          <w:lang w:val="en-US" w:bidi="hi-IN"/>
        </w:rPr>
      </w:pPr>
      <w:r>
        <w:rPr>
          <w:rFonts w:eastAsia="SimSun" w:cs="Mangal"/>
          <w:kern w:val="3"/>
          <w:lang w:val="en-US" w:bidi="hi-IN"/>
        </w:rPr>
        <w:t>wymagane pilnie usunięcie (wymiana na wyrób bezazbestowy) lub zabezpieczenie</w:t>
      </w:r>
    </w:p>
    <w:p w14:paraId="62F1AA76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b/>
          <w:kern w:val="3"/>
          <w:lang w:val="en-US" w:bidi="hi-IN"/>
        </w:rPr>
        <w:t>Stopień pilności II</w:t>
      </w:r>
      <w:r>
        <w:rPr>
          <w:rFonts w:eastAsia="SimSun" w:cs="Mangal"/>
          <w:kern w:val="3"/>
          <w:lang w:val="en-US" w:bidi="hi-IN"/>
        </w:rPr>
        <w:t xml:space="preserve"> od 95 do 115 punktów</w:t>
      </w:r>
    </w:p>
    <w:p w14:paraId="6C254CA7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eastAsia="SimSun" w:cs="Mangal"/>
          <w:kern w:val="3"/>
          <w:lang w:val="en-US" w:bidi="hi-IN"/>
        </w:rPr>
      </w:pPr>
      <w:r>
        <w:rPr>
          <w:rFonts w:eastAsia="SimSun" w:cs="Mangal"/>
          <w:kern w:val="3"/>
          <w:lang w:val="en-US" w:bidi="hi-IN"/>
        </w:rPr>
        <w:t>wymagana ponowna ocena w terminie do 1 roku</w:t>
      </w:r>
    </w:p>
    <w:p w14:paraId="6DFA9010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b/>
          <w:kern w:val="3"/>
          <w:lang w:val="en-US" w:bidi="hi-IN"/>
        </w:rPr>
        <w:t>Stopień pilności III</w:t>
      </w:r>
      <w:r>
        <w:rPr>
          <w:rFonts w:eastAsia="SimSun" w:cs="Mangal"/>
          <w:kern w:val="3"/>
          <w:lang w:val="en-US" w:bidi="hi-IN"/>
        </w:rPr>
        <w:t xml:space="preserve"> do 90 punktów</w:t>
      </w:r>
    </w:p>
    <w:p w14:paraId="40759725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after="140" w:line="288" w:lineRule="auto"/>
        <w:rPr>
          <w:rFonts w:eastAsia="SimSun" w:cs="Mangal"/>
          <w:kern w:val="3"/>
          <w:lang w:val="en-US" w:bidi="hi-IN"/>
        </w:rPr>
      </w:pPr>
      <w:r>
        <w:rPr>
          <w:rFonts w:eastAsia="SimSun" w:cs="Mangal"/>
          <w:kern w:val="3"/>
          <w:lang w:val="en-US" w:bidi="hi-IN"/>
        </w:rPr>
        <w:t>wymagana ponowna ocena w terminie do 5 lat</w:t>
      </w:r>
    </w:p>
    <w:p w14:paraId="7A343E7B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eastAsia="SimSun" w:cs="Mangal"/>
          <w:kern w:val="3"/>
          <w:lang w:val="en-US" w:bidi="hi-IN"/>
        </w:rPr>
      </w:pPr>
      <w:r>
        <w:rPr>
          <w:rFonts w:eastAsia="SimSun" w:cs="Mangal"/>
          <w:kern w:val="3"/>
          <w:lang w:val="en-US" w:bidi="hi-IN"/>
        </w:rPr>
        <w:t>.....................................                                                                                     .....................................</w:t>
      </w:r>
    </w:p>
    <w:p w14:paraId="414DDEEF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eastAsia="SimSun" w:cs="Mangal"/>
          <w:kern w:val="3"/>
          <w:lang w:val="en-US" w:bidi="hi-IN"/>
        </w:rPr>
      </w:pPr>
      <w:r>
        <w:rPr>
          <w:rFonts w:eastAsia="SimSun" w:cs="Mangal"/>
          <w:kern w:val="3"/>
          <w:lang w:val="en-US" w:bidi="hi-IN"/>
        </w:rPr>
        <w:t xml:space="preserve">         Oceniający                                                                                                 Właściciel/Zarządca</w:t>
      </w:r>
    </w:p>
    <w:p w14:paraId="636E402D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eastAsia="SimSun" w:cs="Mangal"/>
          <w:kern w:val="3"/>
          <w:lang w:val="en-US" w:bidi="hi-IN"/>
        </w:rPr>
      </w:pPr>
      <w:r>
        <w:rPr>
          <w:rFonts w:eastAsia="SimSun" w:cs="Mangal"/>
          <w:kern w:val="3"/>
          <w:lang w:val="en-US" w:bidi="hi-IN"/>
        </w:rPr>
        <w:t xml:space="preserve">     (nazwisko i imię)                                                                                                     (podpis)</w:t>
      </w:r>
    </w:p>
    <w:p w14:paraId="17A0F7E2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eastAsia="SimSun" w:cs="Mangal"/>
          <w:kern w:val="3"/>
          <w:lang w:val="en-US" w:bidi="hi-IN"/>
        </w:rPr>
      </w:pPr>
      <w:r>
        <w:rPr>
          <w:rFonts w:eastAsia="SimSun" w:cs="Mangal"/>
          <w:kern w:val="3"/>
          <w:lang w:val="en-US" w:bidi="hi-IN"/>
        </w:rPr>
        <w:t>.....................................                                                                                     .....................................</w:t>
      </w:r>
    </w:p>
    <w:p w14:paraId="15526468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lang w:val="en-US" w:bidi="hi-IN"/>
        </w:rPr>
        <w:t xml:space="preserve"> </w:t>
      </w:r>
      <w:r>
        <w:rPr>
          <w:rFonts w:eastAsia="SimSun" w:cs="Mangal"/>
          <w:kern w:val="3"/>
          <w:sz w:val="20"/>
          <w:szCs w:val="20"/>
          <w:lang w:val="en-US" w:bidi="hi-IN"/>
        </w:rPr>
        <w:t xml:space="preserve"> (miejscowość, data)                                                                                                                (adres lub pieczęć z adresem)</w:t>
      </w:r>
    </w:p>
    <w:p w14:paraId="14E2B251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eastAsia="SimSun" w:cs="Mangal"/>
          <w:kern w:val="3"/>
          <w:sz w:val="18"/>
          <w:szCs w:val="18"/>
          <w:lang w:val="en-US" w:bidi="hi-IN"/>
        </w:rPr>
      </w:pPr>
      <w:r>
        <w:rPr>
          <w:rFonts w:eastAsia="SimSun" w:cs="Mangal"/>
          <w:kern w:val="3"/>
          <w:sz w:val="18"/>
          <w:szCs w:val="18"/>
          <w:lang w:val="en-US" w:bidi="hi-IN"/>
        </w:rPr>
        <w:t>Objaśnienia:</w:t>
      </w:r>
    </w:p>
    <w:p w14:paraId="57DF7A4F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position w:val="6"/>
          <w:sz w:val="18"/>
          <w:szCs w:val="18"/>
          <w:lang w:val="en-US" w:bidi="hi-IN"/>
        </w:rPr>
        <w:t>1)</w:t>
      </w:r>
      <w:r>
        <w:rPr>
          <w:rFonts w:eastAsia="SimSun" w:cs="Mangal"/>
          <w:kern w:val="3"/>
          <w:sz w:val="18"/>
          <w:szCs w:val="18"/>
          <w:lang w:val="en-US" w:bidi="hi-IN"/>
        </w:rPr>
        <w:t xml:space="preserve"> Należy podać rodzaj zabudowy: budynek mieszkalny, budynek gospodarczy, budynek przemysłowy, inny.</w:t>
      </w:r>
    </w:p>
    <w:p w14:paraId="3363FAF9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position w:val="6"/>
          <w:sz w:val="18"/>
          <w:szCs w:val="18"/>
          <w:lang w:val="en-US" w:bidi="hi-IN"/>
        </w:rPr>
        <w:t>2)</w:t>
      </w:r>
      <w:r>
        <w:rPr>
          <w:rFonts w:eastAsia="SimSun" w:cs="Mangal"/>
          <w:kern w:val="3"/>
          <w:sz w:val="18"/>
          <w:szCs w:val="18"/>
          <w:lang w:val="en-US" w:bidi="hi-IN"/>
        </w:rPr>
        <w:t xml:space="preserve"> Należy podać numer obrębu ewidencyjnego i numer działki ewidencyjnej faktycznego miejsca występowania azbestu.</w:t>
      </w:r>
    </w:p>
    <w:p w14:paraId="1D9FE6DE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position w:val="6"/>
          <w:sz w:val="18"/>
          <w:szCs w:val="18"/>
          <w:lang w:val="en-US" w:bidi="hi-IN"/>
        </w:rPr>
        <w:t>3)</w:t>
      </w:r>
      <w:r>
        <w:rPr>
          <w:rFonts w:eastAsia="SimSun" w:cs="Mangal"/>
          <w:kern w:val="3"/>
          <w:sz w:val="18"/>
          <w:szCs w:val="18"/>
          <w:lang w:val="en-US" w:bidi="hi-IN"/>
        </w:rPr>
        <w:t xml:space="preserve"> Przy określaniu rodzaju wyrobu zawierającego azbest należy stosować następującą klasyfikację:</w:t>
      </w:r>
    </w:p>
    <w:p w14:paraId="1A68A645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eastAsia="SimSun" w:cs="Mangal"/>
          <w:kern w:val="3"/>
          <w:sz w:val="18"/>
          <w:szCs w:val="18"/>
          <w:lang w:val="en-US" w:bidi="hi-IN"/>
        </w:rPr>
      </w:pPr>
      <w:r>
        <w:rPr>
          <w:rFonts w:eastAsia="SimSun" w:cs="Mangal"/>
          <w:kern w:val="3"/>
          <w:sz w:val="18"/>
          <w:szCs w:val="18"/>
          <w:lang w:val="en-US" w:bidi="hi-IN"/>
        </w:rPr>
        <w:t>– płyty azbestowo-cementowe płaskie stosowane w budownictwie,</w:t>
      </w:r>
    </w:p>
    <w:p w14:paraId="3BBF73D1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eastAsia="SimSun" w:cs="Mangal"/>
          <w:kern w:val="3"/>
          <w:sz w:val="18"/>
          <w:szCs w:val="18"/>
          <w:lang w:val="en-US" w:bidi="hi-IN"/>
        </w:rPr>
      </w:pPr>
      <w:r>
        <w:rPr>
          <w:rFonts w:eastAsia="SimSun" w:cs="Mangal"/>
          <w:kern w:val="3"/>
          <w:sz w:val="18"/>
          <w:szCs w:val="18"/>
          <w:lang w:val="en-US" w:bidi="hi-IN"/>
        </w:rPr>
        <w:t>– płyty faliste azbestowo-cementowe dla budownictwa,</w:t>
      </w:r>
    </w:p>
    <w:p w14:paraId="3ACAEF18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eastAsia="SimSun" w:cs="Mangal"/>
          <w:kern w:val="3"/>
          <w:sz w:val="18"/>
          <w:szCs w:val="18"/>
          <w:lang w:val="en-US" w:bidi="hi-IN"/>
        </w:rPr>
      </w:pPr>
      <w:r>
        <w:rPr>
          <w:rFonts w:eastAsia="SimSun" w:cs="Mangal"/>
          <w:kern w:val="3"/>
          <w:sz w:val="18"/>
          <w:szCs w:val="18"/>
          <w:lang w:val="en-US" w:bidi="hi-IN"/>
        </w:rPr>
        <w:t>– rury i złącza azbestowo-cementowe,</w:t>
      </w:r>
    </w:p>
    <w:p w14:paraId="16434137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eastAsia="SimSun" w:cs="Mangal"/>
          <w:kern w:val="3"/>
          <w:sz w:val="18"/>
          <w:szCs w:val="18"/>
          <w:lang w:val="en-US" w:bidi="hi-IN"/>
        </w:rPr>
      </w:pPr>
      <w:r>
        <w:rPr>
          <w:rFonts w:eastAsia="SimSun" w:cs="Mangal"/>
          <w:kern w:val="3"/>
          <w:sz w:val="18"/>
          <w:szCs w:val="18"/>
          <w:lang w:val="en-US" w:bidi="hi-IN"/>
        </w:rPr>
        <w:t>– izolacje natryskowe środkami zawierającymi w swoim składzie azbest,</w:t>
      </w:r>
    </w:p>
    <w:p w14:paraId="2D299820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eastAsia="SimSun" w:cs="Mangal"/>
          <w:kern w:val="3"/>
          <w:sz w:val="18"/>
          <w:szCs w:val="18"/>
          <w:lang w:val="en-US" w:bidi="hi-IN"/>
        </w:rPr>
      </w:pPr>
      <w:r>
        <w:rPr>
          <w:rFonts w:eastAsia="SimSun" w:cs="Mangal"/>
          <w:kern w:val="3"/>
          <w:sz w:val="18"/>
          <w:szCs w:val="18"/>
          <w:lang w:val="en-US" w:bidi="hi-IN"/>
        </w:rPr>
        <w:t>– wyroby cierne azbestowo-kauczukowe,</w:t>
      </w:r>
    </w:p>
    <w:p w14:paraId="2FBDBF7E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eastAsia="SimSun" w:cs="Mangal"/>
          <w:kern w:val="3"/>
          <w:sz w:val="18"/>
          <w:szCs w:val="18"/>
          <w:lang w:val="en-US" w:bidi="hi-IN"/>
        </w:rPr>
      </w:pPr>
      <w:r>
        <w:rPr>
          <w:rFonts w:eastAsia="SimSun" w:cs="Mangal"/>
          <w:kern w:val="3"/>
          <w:sz w:val="18"/>
          <w:szCs w:val="18"/>
          <w:lang w:val="en-US" w:bidi="hi-IN"/>
        </w:rPr>
        <w:t>– przędza specjalna, w tym włókna azbestowe obrobione,</w:t>
      </w:r>
    </w:p>
    <w:p w14:paraId="1D6823A3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eastAsia="SimSun" w:cs="Mangal"/>
          <w:kern w:val="3"/>
          <w:sz w:val="18"/>
          <w:szCs w:val="18"/>
          <w:lang w:val="en-US" w:bidi="hi-IN"/>
        </w:rPr>
      </w:pPr>
      <w:r>
        <w:rPr>
          <w:rFonts w:eastAsia="SimSun" w:cs="Mangal"/>
          <w:kern w:val="3"/>
          <w:sz w:val="18"/>
          <w:szCs w:val="18"/>
          <w:lang w:val="en-US" w:bidi="hi-IN"/>
        </w:rPr>
        <w:t>– szczeliwa azbestowe,</w:t>
      </w:r>
    </w:p>
    <w:p w14:paraId="3F2BD60B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eastAsia="SimSun" w:cs="Mangal"/>
          <w:kern w:val="3"/>
          <w:sz w:val="18"/>
          <w:szCs w:val="18"/>
          <w:lang w:val="en-US" w:bidi="hi-IN"/>
        </w:rPr>
      </w:pPr>
      <w:r>
        <w:rPr>
          <w:rFonts w:eastAsia="SimSun" w:cs="Mangal"/>
          <w:kern w:val="3"/>
          <w:sz w:val="18"/>
          <w:szCs w:val="18"/>
          <w:lang w:val="en-US" w:bidi="hi-IN"/>
        </w:rPr>
        <w:t>– taśmy tkane i plecione, sznury i sznurki,</w:t>
      </w:r>
    </w:p>
    <w:p w14:paraId="0FBF35D2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eastAsia="SimSun" w:cs="Mangal"/>
          <w:kern w:val="3"/>
          <w:sz w:val="18"/>
          <w:szCs w:val="18"/>
          <w:lang w:val="en-US" w:bidi="hi-IN"/>
        </w:rPr>
      </w:pPr>
      <w:r>
        <w:rPr>
          <w:rFonts w:eastAsia="SimSun" w:cs="Mangal"/>
          <w:kern w:val="3"/>
          <w:sz w:val="18"/>
          <w:szCs w:val="18"/>
          <w:lang w:val="en-US" w:bidi="hi-IN"/>
        </w:rPr>
        <w:t>– wyroby azbestowo-kauczukowe, z wyjątkiem wyrobów ciernych,</w:t>
      </w:r>
    </w:p>
    <w:p w14:paraId="35807A41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eastAsia="SimSun" w:cs="Mangal"/>
          <w:kern w:val="3"/>
          <w:sz w:val="18"/>
          <w:szCs w:val="18"/>
          <w:lang w:val="en-US" w:bidi="hi-IN"/>
        </w:rPr>
      </w:pPr>
      <w:r>
        <w:rPr>
          <w:rFonts w:eastAsia="SimSun" w:cs="Mangal"/>
          <w:kern w:val="3"/>
          <w:sz w:val="18"/>
          <w:szCs w:val="18"/>
          <w:lang w:val="en-US" w:bidi="hi-IN"/>
        </w:rPr>
        <w:t>– papier, tektura,</w:t>
      </w:r>
    </w:p>
    <w:p w14:paraId="1CDED599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eastAsia="SimSun" w:cs="Mangal"/>
          <w:kern w:val="3"/>
          <w:sz w:val="18"/>
          <w:szCs w:val="18"/>
          <w:lang w:val="en-US" w:bidi="hi-IN"/>
        </w:rPr>
      </w:pPr>
      <w:r>
        <w:rPr>
          <w:rFonts w:eastAsia="SimSun" w:cs="Mangal"/>
          <w:kern w:val="3"/>
          <w:sz w:val="18"/>
          <w:szCs w:val="18"/>
          <w:lang w:val="en-US" w:bidi="hi-IN"/>
        </w:rPr>
        <w:t>– inne wyroby zawierające azbest, oddzielnie niewymienione, w tym papier i tektura, podać jakie.</w:t>
      </w:r>
    </w:p>
    <w:p w14:paraId="2BB51B16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line="288" w:lineRule="auto"/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position w:val="6"/>
          <w:sz w:val="18"/>
          <w:szCs w:val="18"/>
          <w:lang w:val="en-US" w:bidi="hi-IN"/>
        </w:rPr>
        <w:t>4)</w:t>
      </w:r>
      <w:r>
        <w:rPr>
          <w:rFonts w:eastAsia="SimSun" w:cs="Mangal"/>
          <w:kern w:val="3"/>
          <w:sz w:val="18"/>
          <w:szCs w:val="18"/>
          <w:lang w:val="en-US" w:bidi="hi-IN"/>
        </w:rPr>
        <w:t xml:space="preserve"> Ilość wyrobów azbestowych podana w jednostkach masy (Mg) oraz w jednostkach właściwych dla danego wyrobu (m</w:t>
      </w:r>
      <w:r>
        <w:rPr>
          <w:rFonts w:eastAsia="SimSun" w:cs="Mangal"/>
          <w:kern w:val="3"/>
          <w:position w:val="6"/>
          <w:sz w:val="18"/>
          <w:szCs w:val="18"/>
          <w:lang w:val="en-US" w:bidi="hi-IN"/>
        </w:rPr>
        <w:t>2</w:t>
      </w:r>
      <w:r>
        <w:rPr>
          <w:rFonts w:eastAsia="SimSun" w:cs="Mangal"/>
          <w:kern w:val="3"/>
          <w:sz w:val="18"/>
          <w:szCs w:val="18"/>
          <w:lang w:val="en-US" w:bidi="hi-IN"/>
        </w:rPr>
        <w:t>, m</w:t>
      </w:r>
      <w:r>
        <w:rPr>
          <w:rFonts w:eastAsia="SimSun" w:cs="Mangal"/>
          <w:kern w:val="3"/>
          <w:position w:val="6"/>
          <w:sz w:val="18"/>
          <w:szCs w:val="18"/>
          <w:lang w:val="en-US" w:bidi="hi-IN"/>
        </w:rPr>
        <w:t>3</w:t>
      </w:r>
      <w:r>
        <w:rPr>
          <w:rFonts w:eastAsia="SimSun" w:cs="Mangal"/>
          <w:kern w:val="3"/>
          <w:sz w:val="18"/>
          <w:szCs w:val="18"/>
          <w:lang w:val="en-US" w:bidi="hi-IN"/>
        </w:rPr>
        <w:t>, mb).</w:t>
      </w:r>
    </w:p>
    <w:p w14:paraId="5DDCDFED" w14:textId="77777777" w:rsidR="005A0B7E" w:rsidRDefault="00000000">
      <w:pPr>
        <w:widowControl w:val="0"/>
        <w:pBdr>
          <w:top w:val="nil"/>
          <w:left w:val="nil"/>
          <w:bottom w:val="nil"/>
          <w:right w:val="nil"/>
        </w:pBdr>
        <w:spacing w:after="140" w:line="288" w:lineRule="auto"/>
        <w:rPr>
          <w:rFonts w:ascii="Liberation Serif" w:eastAsia="SimSun" w:hAnsi="Liberation Serif" w:cs="Mangal"/>
          <w:kern w:val="3"/>
          <w:lang w:val="en-US" w:bidi="hi-IN"/>
        </w:rPr>
      </w:pPr>
      <w:r>
        <w:rPr>
          <w:rFonts w:eastAsia="SimSun" w:cs="Mangal"/>
          <w:kern w:val="3"/>
          <w:position w:val="6"/>
          <w:sz w:val="18"/>
          <w:szCs w:val="18"/>
          <w:lang w:val="en-US" w:bidi="hi-IN"/>
        </w:rPr>
        <w:t>5)</w:t>
      </w:r>
      <w:r>
        <w:rPr>
          <w:rFonts w:eastAsia="SimSun" w:cs="Mangal"/>
          <w:kern w:val="3"/>
          <w:sz w:val="18"/>
          <w:szCs w:val="18"/>
          <w:lang w:val="en-US" w:bidi="hi-IN"/>
        </w:rPr>
        <w:t xml:space="preserve"> Należy podać datę przeprowadzenia poprzedniej oceny; jeśli jest to pierwsza ocena, należy wpisać „pierwsza ocena”.</w:t>
      </w:r>
    </w:p>
    <w:sectPr w:rsidR="005A0B7E">
      <w:headerReference w:type="default" r:id="rId8"/>
      <w:pgSz w:w="12240" w:h="15840"/>
      <w:pgMar w:top="1134" w:right="1134" w:bottom="1134" w:left="1134" w:header="708" w:footer="708" w:gutter="0"/>
      <w:pgBorders>
        <w:top w:val="nil"/>
        <w:left w:val="nil"/>
        <w:bottom w:val="nil"/>
        <w:right w:val="nil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B2841" w14:textId="77777777" w:rsidR="00084E27" w:rsidRDefault="00084E27">
      <w:r>
        <w:separator/>
      </w:r>
    </w:p>
  </w:endnote>
  <w:endnote w:type="continuationSeparator" w:id="0">
    <w:p w14:paraId="44E64C78" w14:textId="77777777" w:rsidR="00084E27" w:rsidRDefault="0008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6A19B" w14:textId="77777777" w:rsidR="00084E27" w:rsidRDefault="00084E27">
      <w:r>
        <w:separator/>
      </w:r>
    </w:p>
  </w:footnote>
  <w:footnote w:type="continuationSeparator" w:id="0">
    <w:p w14:paraId="7F335398" w14:textId="77777777" w:rsidR="00084E27" w:rsidRDefault="0008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029D7" w14:textId="77777777" w:rsidR="005A0B7E" w:rsidRDefault="005A0B7E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4749E" w14:textId="77777777" w:rsidR="005A0B7E" w:rsidRDefault="005A0B7E">
    <w:pPr>
      <w:widowControl w:val="0"/>
      <w:suppressLineNumbers/>
      <w:pBdr>
        <w:top w:val="nil"/>
        <w:left w:val="nil"/>
        <w:bottom w:val="nil"/>
        <w:right w:val="nil"/>
      </w:pBdr>
      <w:tabs>
        <w:tab w:val="center" w:pos="4986"/>
        <w:tab w:val="right" w:pos="9972"/>
      </w:tabs>
      <w:jc w:val="right"/>
      <w:rPr>
        <w:rFonts w:eastAsia="SimSun" w:cs="Mangal"/>
        <w:kern w:val="3"/>
        <w:lang w:val="en-US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79CC8" w14:textId="77777777" w:rsidR="005A0B7E" w:rsidRDefault="005A0B7E">
    <w:pPr>
      <w:widowControl w:val="0"/>
      <w:suppressLineNumbers/>
      <w:pBdr>
        <w:top w:val="nil"/>
        <w:left w:val="nil"/>
        <w:bottom w:val="nil"/>
        <w:right w:val="nil"/>
      </w:pBdr>
      <w:tabs>
        <w:tab w:val="center" w:pos="4986"/>
        <w:tab w:val="right" w:pos="9972"/>
      </w:tabs>
      <w:jc w:val="right"/>
      <w:rPr>
        <w:rFonts w:ascii="Liberation Serif" w:eastAsia="SimSun" w:hAnsi="Liberation Serif" w:cs="Mangal"/>
        <w:kern w:val="3"/>
        <w:lang w:val="en-US" w:bidi="hi-I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E9"/>
    <w:rsid w:val="00084E27"/>
    <w:rsid w:val="00142FDD"/>
    <w:rsid w:val="001E6EE9"/>
    <w:rsid w:val="0020169B"/>
    <w:rsid w:val="00320898"/>
    <w:rsid w:val="00390D29"/>
    <w:rsid w:val="0053198E"/>
    <w:rsid w:val="005A0B7E"/>
    <w:rsid w:val="00620830"/>
    <w:rsid w:val="00633326"/>
    <w:rsid w:val="00925081"/>
    <w:rsid w:val="00B072A0"/>
    <w:rsid w:val="00BC5F81"/>
    <w:rsid w:val="00C665C0"/>
    <w:rsid w:val="00CA7FC2"/>
    <w:rsid w:val="00D12723"/>
    <w:rsid w:val="00DD54C6"/>
    <w:rsid w:val="00EA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D45725"/>
  <w15:docId w15:val="{D24C75AD-5901-4386-9CBB-8EBD702B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Standard">
    <w:name w:val="Standard"/>
    <w:pPr>
      <w:widowControl w:val="0"/>
      <w:pBdr>
        <w:top w:val="nil"/>
        <w:left w:val="nil"/>
        <w:bottom w:val="nil"/>
        <w:right w:val="nil"/>
      </w:pBdr>
      <w:suppressAutoHyphens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Domylnaczcionkaakapitu0">
    <w:name w:val="Domyślnaczcionkaakapitu"/>
  </w:style>
  <w:style w:type="paragraph" w:customStyle="1" w:styleId="Textbody">
    <w:name w:val="Textbody"/>
    <w:basedOn w:val="Standard"/>
    <w:pPr>
      <w:spacing w:after="140" w:line="288" w:lineRule="auto"/>
    </w:pPr>
  </w:style>
  <w:style w:type="paragraph" w:customStyle="1" w:styleId="TableContents">
    <w:name w:val="Table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2014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anna_grunt</dc:creator>
  <cp:lastModifiedBy>Zdzisława Bywalska</cp:lastModifiedBy>
  <cp:revision>2</cp:revision>
  <cp:lastPrinted>1995-11-21T16:41:00Z</cp:lastPrinted>
  <dcterms:created xsi:type="dcterms:W3CDTF">2025-06-04T12:06:00Z</dcterms:created>
  <dcterms:modified xsi:type="dcterms:W3CDTF">2025-06-04T12:06:00Z</dcterms:modified>
</cp:coreProperties>
</file>